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CB" w:rsidRPr="0082721D" w:rsidRDefault="007271CB" w:rsidP="007271CB">
      <w:pPr>
        <w:rPr>
          <w:rFonts w:ascii="Times New Roman" w:hAnsi="Times New Roman"/>
          <w:sz w:val="24"/>
          <w:szCs w:val="24"/>
        </w:rPr>
      </w:pP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p>
    <w:tbl>
      <w:tblPr>
        <w:tblW w:w="15310" w:type="dxa"/>
        <w:tblInd w:w="-31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A0" w:firstRow="1" w:lastRow="0" w:firstColumn="1" w:lastColumn="0" w:noHBand="0" w:noVBand="0"/>
      </w:tblPr>
      <w:tblGrid>
        <w:gridCol w:w="993"/>
        <w:gridCol w:w="851"/>
        <w:gridCol w:w="3969"/>
        <w:gridCol w:w="6804"/>
        <w:gridCol w:w="2693"/>
      </w:tblGrid>
      <w:tr w:rsidR="007271CB" w:rsidRPr="0082721D" w:rsidTr="00E65809">
        <w:tc>
          <w:tcPr>
            <w:tcW w:w="993" w:type="dxa"/>
            <w:tcBorders>
              <w:bottom w:val="single" w:sz="18" w:space="0" w:color="C0504D"/>
            </w:tcBorders>
          </w:tcPr>
          <w:p w:rsidR="007271CB" w:rsidRPr="0082721D" w:rsidRDefault="007271CB" w:rsidP="00E65809">
            <w:pPr>
              <w:spacing w:after="0" w:line="240" w:lineRule="auto"/>
              <w:ind w:left="34"/>
              <w:jc w:val="center"/>
              <w:rPr>
                <w:rFonts w:ascii="Times New Roman" w:hAnsi="Times New Roman"/>
                <w:bCs/>
                <w:sz w:val="24"/>
                <w:szCs w:val="24"/>
              </w:rPr>
            </w:pPr>
          </w:p>
        </w:tc>
        <w:tc>
          <w:tcPr>
            <w:tcW w:w="851" w:type="dxa"/>
            <w:tcBorders>
              <w:bottom w:val="single" w:sz="18" w:space="0" w:color="C0504D"/>
            </w:tcBorders>
          </w:tcPr>
          <w:p w:rsidR="007271CB" w:rsidRPr="0082721D" w:rsidRDefault="007271CB" w:rsidP="00E65809">
            <w:pPr>
              <w:spacing w:after="0" w:line="240" w:lineRule="auto"/>
              <w:ind w:left="34"/>
              <w:jc w:val="center"/>
              <w:rPr>
                <w:rFonts w:ascii="Times New Roman" w:hAnsi="Times New Roman"/>
                <w:bCs/>
                <w:sz w:val="24"/>
                <w:szCs w:val="24"/>
              </w:rPr>
            </w:pPr>
          </w:p>
        </w:tc>
        <w:tc>
          <w:tcPr>
            <w:tcW w:w="3969" w:type="dxa"/>
            <w:tcBorders>
              <w:bottom w:val="single" w:sz="18" w:space="0" w:color="C0504D"/>
            </w:tcBorders>
          </w:tcPr>
          <w:p w:rsidR="007271CB" w:rsidRPr="0082721D" w:rsidRDefault="007271CB" w:rsidP="00E65809">
            <w:pPr>
              <w:spacing w:after="0" w:line="240" w:lineRule="auto"/>
              <w:ind w:left="34"/>
              <w:rPr>
                <w:rFonts w:ascii="Times New Roman" w:hAnsi="Times New Roman"/>
                <w:bCs/>
                <w:sz w:val="24"/>
                <w:szCs w:val="24"/>
              </w:rPr>
            </w:pPr>
            <w:r w:rsidRPr="0082721D">
              <w:rPr>
                <w:rFonts w:ascii="Times New Roman" w:hAnsi="Times New Roman"/>
                <w:bCs/>
                <w:sz w:val="24"/>
                <w:szCs w:val="24"/>
              </w:rPr>
              <w:t>2014</w:t>
            </w:r>
          </w:p>
          <w:p w:rsidR="007271CB" w:rsidRPr="0082721D" w:rsidRDefault="007271CB" w:rsidP="00E65809">
            <w:pPr>
              <w:spacing w:after="0" w:line="240" w:lineRule="auto"/>
              <w:ind w:left="34"/>
              <w:rPr>
                <w:rFonts w:ascii="Times New Roman" w:hAnsi="Times New Roman"/>
                <w:bCs/>
                <w:sz w:val="24"/>
                <w:szCs w:val="24"/>
              </w:rPr>
            </w:pPr>
            <w:r w:rsidRPr="0082721D">
              <w:rPr>
                <w:rFonts w:ascii="Times New Roman" w:hAnsi="Times New Roman"/>
                <w:bCs/>
                <w:sz w:val="24"/>
                <w:szCs w:val="24"/>
              </w:rPr>
              <w:t>Ärende: 34-</w:t>
            </w:r>
            <w:r>
              <w:rPr>
                <w:rFonts w:ascii="Times New Roman" w:hAnsi="Times New Roman"/>
                <w:bCs/>
                <w:sz w:val="24"/>
                <w:szCs w:val="24"/>
              </w:rPr>
              <w:t>42</w:t>
            </w:r>
          </w:p>
        </w:tc>
        <w:tc>
          <w:tcPr>
            <w:tcW w:w="6804" w:type="dxa"/>
            <w:tcBorders>
              <w:bottom w:val="single" w:sz="18" w:space="0" w:color="C0504D"/>
            </w:tcBorders>
          </w:tcPr>
          <w:p w:rsidR="007271CB" w:rsidRPr="0082721D" w:rsidRDefault="00C0542F" w:rsidP="00E65809">
            <w:pPr>
              <w:spacing w:after="0" w:line="240" w:lineRule="auto"/>
              <w:rPr>
                <w:rFonts w:ascii="Times New Roman" w:hAnsi="Times New Roman"/>
                <w:b/>
                <w:sz w:val="24"/>
                <w:szCs w:val="24"/>
              </w:rPr>
            </w:pPr>
            <w:r>
              <w:rPr>
                <w:rFonts w:ascii="Times New Roman" w:hAnsi="Times New Roman"/>
                <w:b/>
                <w:bCs/>
                <w:sz w:val="24"/>
                <w:szCs w:val="24"/>
              </w:rPr>
              <w:t>Protokoll</w:t>
            </w:r>
            <w:r w:rsidR="007271CB" w:rsidRPr="0082721D">
              <w:rPr>
                <w:rFonts w:ascii="Times New Roman" w:hAnsi="Times New Roman"/>
                <w:bCs/>
                <w:sz w:val="24"/>
                <w:szCs w:val="24"/>
              </w:rPr>
              <w:t xml:space="preserve"> Länsgrupp Barn och unga (LBU)</w:t>
            </w:r>
            <w:r w:rsidR="007271CB" w:rsidRPr="0082721D">
              <w:rPr>
                <w:rFonts w:ascii="Times New Roman" w:hAnsi="Times New Roman"/>
                <w:bCs/>
                <w:sz w:val="24"/>
                <w:szCs w:val="24"/>
              </w:rPr>
              <w:br/>
            </w:r>
          </w:p>
          <w:p w:rsidR="007271CB" w:rsidRPr="0082721D" w:rsidRDefault="007271CB" w:rsidP="00C0542F">
            <w:pPr>
              <w:spacing w:after="0" w:line="240" w:lineRule="auto"/>
              <w:rPr>
                <w:rFonts w:ascii="Times New Roman" w:hAnsi="Times New Roman"/>
                <w:sz w:val="24"/>
                <w:szCs w:val="24"/>
              </w:rPr>
            </w:pPr>
            <w:r w:rsidRPr="0082721D">
              <w:rPr>
                <w:rFonts w:ascii="Times New Roman" w:hAnsi="Times New Roman"/>
                <w:b/>
                <w:sz w:val="24"/>
                <w:szCs w:val="24"/>
              </w:rPr>
              <w:t>Datum och tid:</w:t>
            </w:r>
            <w:r w:rsidRPr="0082721D">
              <w:rPr>
                <w:rFonts w:ascii="Times New Roman" w:hAnsi="Times New Roman"/>
                <w:sz w:val="24"/>
                <w:szCs w:val="24"/>
              </w:rPr>
              <w:t xml:space="preserve"> </w:t>
            </w:r>
            <w:r w:rsidRPr="0082721D">
              <w:rPr>
                <w:rFonts w:ascii="Times New Roman" w:hAnsi="Times New Roman"/>
                <w:sz w:val="24"/>
                <w:szCs w:val="24"/>
              </w:rPr>
              <w:br/>
              <w:t xml:space="preserve">25 november 2014, </w:t>
            </w:r>
            <w:proofErr w:type="gramStart"/>
            <w:r w:rsidRPr="0082721D">
              <w:rPr>
                <w:rFonts w:ascii="Times New Roman" w:hAnsi="Times New Roman"/>
                <w:sz w:val="24"/>
                <w:szCs w:val="24"/>
              </w:rPr>
              <w:t>9.00-12.00</w:t>
            </w:r>
            <w:proofErr w:type="gramEnd"/>
          </w:p>
        </w:tc>
        <w:tc>
          <w:tcPr>
            <w:tcW w:w="2693" w:type="dxa"/>
            <w:tcBorders>
              <w:bottom w:val="single" w:sz="18" w:space="0" w:color="C0504D"/>
            </w:tcBorders>
          </w:tcPr>
          <w:p w:rsidR="007271CB" w:rsidRPr="0082721D" w:rsidRDefault="007271CB" w:rsidP="00E65809">
            <w:pPr>
              <w:spacing w:after="0" w:line="240" w:lineRule="auto"/>
              <w:rPr>
                <w:rFonts w:ascii="Times New Roman" w:hAnsi="Times New Roman"/>
                <w:bCs/>
                <w:sz w:val="24"/>
                <w:szCs w:val="24"/>
              </w:rPr>
            </w:pPr>
            <w:r w:rsidRPr="0082721D">
              <w:rPr>
                <w:rFonts w:ascii="Times New Roman" w:hAnsi="Times New Roman"/>
                <w:noProof/>
                <w:sz w:val="24"/>
                <w:szCs w:val="24"/>
                <w:lang w:eastAsia="sv-SE"/>
              </w:rPr>
              <w:drawing>
                <wp:inline distT="0" distB="0" distL="0" distR="0" wp14:anchorId="27E5FE11" wp14:editId="3D50990F">
                  <wp:extent cx="812800" cy="528320"/>
                  <wp:effectExtent l="0" t="0" r="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528320"/>
                          </a:xfrm>
                          <a:prstGeom prst="rect">
                            <a:avLst/>
                          </a:prstGeom>
                          <a:noFill/>
                          <a:ln>
                            <a:noFill/>
                          </a:ln>
                        </pic:spPr>
                      </pic:pic>
                    </a:graphicData>
                  </a:graphic>
                </wp:inline>
              </w:drawing>
            </w:r>
          </w:p>
        </w:tc>
      </w:tr>
      <w:tr w:rsidR="007271CB" w:rsidRPr="0082721D" w:rsidTr="00E65809">
        <w:tc>
          <w:tcPr>
            <w:tcW w:w="993" w:type="dxa"/>
            <w:shd w:val="clear" w:color="auto" w:fill="EFD3D2"/>
          </w:tcPr>
          <w:p w:rsidR="007271CB" w:rsidRPr="0082721D" w:rsidRDefault="007271CB" w:rsidP="00E65809">
            <w:pPr>
              <w:spacing w:after="0" w:line="240" w:lineRule="auto"/>
              <w:ind w:left="34"/>
              <w:jc w:val="center"/>
              <w:rPr>
                <w:rFonts w:ascii="Times New Roman" w:hAnsi="Times New Roman"/>
                <w:bCs/>
                <w:sz w:val="24"/>
                <w:szCs w:val="24"/>
              </w:rPr>
            </w:pPr>
          </w:p>
        </w:tc>
        <w:tc>
          <w:tcPr>
            <w:tcW w:w="851" w:type="dxa"/>
            <w:shd w:val="clear" w:color="auto" w:fill="EFD3D2"/>
          </w:tcPr>
          <w:p w:rsidR="007271CB" w:rsidRPr="0082721D" w:rsidRDefault="007271CB" w:rsidP="00E65809">
            <w:pPr>
              <w:spacing w:after="0" w:line="240" w:lineRule="auto"/>
              <w:ind w:left="34"/>
              <w:jc w:val="center"/>
              <w:rPr>
                <w:rFonts w:ascii="Times New Roman" w:hAnsi="Times New Roman"/>
                <w:bCs/>
                <w:sz w:val="24"/>
                <w:szCs w:val="24"/>
              </w:rPr>
            </w:pPr>
          </w:p>
        </w:tc>
        <w:tc>
          <w:tcPr>
            <w:tcW w:w="3969" w:type="dxa"/>
            <w:shd w:val="clear" w:color="auto" w:fill="EFD3D2"/>
          </w:tcPr>
          <w:p w:rsidR="007271CB" w:rsidRPr="0082721D" w:rsidRDefault="007271CB" w:rsidP="00E65809">
            <w:pPr>
              <w:spacing w:after="0" w:line="240" w:lineRule="auto"/>
              <w:ind w:left="34"/>
              <w:rPr>
                <w:rFonts w:ascii="Times New Roman" w:hAnsi="Times New Roman"/>
                <w:bCs/>
                <w:sz w:val="24"/>
                <w:szCs w:val="24"/>
              </w:rPr>
            </w:pPr>
            <w:r w:rsidRPr="0082721D">
              <w:rPr>
                <w:rFonts w:ascii="Times New Roman" w:hAnsi="Times New Roman"/>
                <w:bCs/>
                <w:sz w:val="24"/>
                <w:szCs w:val="24"/>
              </w:rPr>
              <w:t>Deltagare:</w:t>
            </w:r>
          </w:p>
          <w:p w:rsidR="007271CB" w:rsidRPr="0082721D" w:rsidRDefault="007271CB" w:rsidP="00E65809">
            <w:pPr>
              <w:spacing w:after="0" w:line="240" w:lineRule="auto"/>
              <w:ind w:left="34"/>
              <w:rPr>
                <w:rFonts w:ascii="Times New Roman" w:hAnsi="Times New Roman"/>
                <w:bCs/>
                <w:sz w:val="24"/>
                <w:szCs w:val="24"/>
              </w:rPr>
            </w:pPr>
          </w:p>
          <w:p w:rsidR="007271CB" w:rsidRPr="0082721D" w:rsidRDefault="007271CB" w:rsidP="00E65809">
            <w:pPr>
              <w:spacing w:after="0" w:line="240" w:lineRule="auto"/>
              <w:ind w:left="34"/>
              <w:rPr>
                <w:rFonts w:ascii="Times New Roman" w:hAnsi="Times New Roman"/>
                <w:bCs/>
                <w:sz w:val="24"/>
                <w:szCs w:val="24"/>
              </w:rPr>
            </w:pPr>
          </w:p>
          <w:p w:rsidR="007271CB" w:rsidRPr="0082721D" w:rsidRDefault="007271CB" w:rsidP="00E65809">
            <w:pPr>
              <w:spacing w:after="0" w:line="240" w:lineRule="auto"/>
              <w:ind w:left="34"/>
              <w:rPr>
                <w:rFonts w:ascii="Times New Roman" w:hAnsi="Times New Roman"/>
                <w:bCs/>
                <w:sz w:val="24"/>
                <w:szCs w:val="24"/>
              </w:rPr>
            </w:pPr>
          </w:p>
          <w:p w:rsidR="007271CB" w:rsidRPr="0082721D" w:rsidRDefault="007271CB" w:rsidP="00E65809">
            <w:pPr>
              <w:spacing w:after="0" w:line="240" w:lineRule="auto"/>
              <w:ind w:left="34"/>
              <w:rPr>
                <w:rFonts w:ascii="Times New Roman" w:hAnsi="Times New Roman"/>
                <w:bCs/>
                <w:sz w:val="24"/>
                <w:szCs w:val="24"/>
              </w:rPr>
            </w:pPr>
          </w:p>
          <w:p w:rsidR="007271CB" w:rsidRPr="0082721D" w:rsidRDefault="007271CB" w:rsidP="00E65809">
            <w:pPr>
              <w:spacing w:after="0" w:line="240" w:lineRule="auto"/>
              <w:ind w:left="34"/>
              <w:rPr>
                <w:rFonts w:ascii="Times New Roman" w:hAnsi="Times New Roman"/>
                <w:bCs/>
                <w:sz w:val="24"/>
                <w:szCs w:val="24"/>
              </w:rPr>
            </w:pPr>
          </w:p>
          <w:p w:rsidR="007271CB" w:rsidRPr="0082721D" w:rsidRDefault="007271CB" w:rsidP="00E65809">
            <w:pPr>
              <w:spacing w:after="0" w:line="240" w:lineRule="auto"/>
              <w:ind w:left="34"/>
              <w:rPr>
                <w:rFonts w:ascii="Times New Roman" w:hAnsi="Times New Roman"/>
                <w:bCs/>
                <w:sz w:val="24"/>
                <w:szCs w:val="24"/>
              </w:rPr>
            </w:pPr>
          </w:p>
          <w:p w:rsidR="007271CB" w:rsidRPr="0082721D" w:rsidRDefault="007271CB" w:rsidP="00E65809">
            <w:pPr>
              <w:spacing w:after="0" w:line="240" w:lineRule="auto"/>
              <w:ind w:left="34"/>
              <w:rPr>
                <w:rFonts w:ascii="Times New Roman" w:hAnsi="Times New Roman"/>
                <w:bCs/>
                <w:sz w:val="24"/>
                <w:szCs w:val="24"/>
              </w:rPr>
            </w:pPr>
          </w:p>
        </w:tc>
        <w:tc>
          <w:tcPr>
            <w:tcW w:w="9497" w:type="dxa"/>
            <w:gridSpan w:val="2"/>
            <w:shd w:val="clear" w:color="auto" w:fill="EFD3D2"/>
          </w:tcPr>
          <w:p w:rsidR="007271CB" w:rsidRPr="005A3995" w:rsidRDefault="007271CB" w:rsidP="00E65809">
            <w:pPr>
              <w:spacing w:after="0" w:line="240" w:lineRule="auto"/>
              <w:rPr>
                <w:rFonts w:ascii="Times New Roman" w:hAnsi="Times New Roman"/>
                <w:strike/>
                <w:sz w:val="24"/>
                <w:szCs w:val="24"/>
              </w:rPr>
            </w:pPr>
            <w:r w:rsidRPr="005A3995">
              <w:rPr>
                <w:rFonts w:ascii="Times New Roman" w:hAnsi="Times New Roman"/>
                <w:strike/>
                <w:sz w:val="24"/>
                <w:szCs w:val="24"/>
              </w:rPr>
              <w:t>Kerstin Lagervall, Västerbottens läns landsting</w:t>
            </w:r>
          </w:p>
          <w:p w:rsidR="007271CB" w:rsidRPr="0082721D" w:rsidRDefault="007271CB" w:rsidP="00E65809">
            <w:pPr>
              <w:spacing w:after="0" w:line="240" w:lineRule="auto"/>
              <w:rPr>
                <w:rFonts w:ascii="Times New Roman" w:hAnsi="Times New Roman"/>
                <w:sz w:val="24"/>
                <w:szCs w:val="24"/>
              </w:rPr>
            </w:pPr>
            <w:r w:rsidRPr="0082721D">
              <w:rPr>
                <w:rFonts w:ascii="Times New Roman" w:hAnsi="Times New Roman"/>
                <w:sz w:val="24"/>
                <w:szCs w:val="24"/>
              </w:rPr>
              <w:t>Brittinger Högberg, Västerbottens läns landsting</w:t>
            </w:r>
          </w:p>
          <w:p w:rsidR="007271CB" w:rsidRPr="0082721D" w:rsidRDefault="007271CB" w:rsidP="00E65809">
            <w:pPr>
              <w:spacing w:after="0" w:line="240" w:lineRule="auto"/>
              <w:rPr>
                <w:rFonts w:ascii="Times New Roman" w:hAnsi="Times New Roman"/>
                <w:sz w:val="24"/>
                <w:szCs w:val="24"/>
              </w:rPr>
            </w:pPr>
            <w:r w:rsidRPr="0082721D">
              <w:rPr>
                <w:rFonts w:ascii="Times New Roman" w:hAnsi="Times New Roman"/>
                <w:sz w:val="24"/>
                <w:szCs w:val="24"/>
              </w:rPr>
              <w:t>Helen Björklund, Västerbottens läns landsting</w:t>
            </w:r>
          </w:p>
          <w:p w:rsidR="007271CB" w:rsidRPr="0082721D" w:rsidRDefault="007271CB" w:rsidP="00E65809">
            <w:pPr>
              <w:spacing w:after="0" w:line="240" w:lineRule="auto"/>
              <w:rPr>
                <w:rFonts w:ascii="Times New Roman" w:hAnsi="Times New Roman"/>
                <w:sz w:val="24"/>
                <w:szCs w:val="24"/>
              </w:rPr>
            </w:pPr>
            <w:r w:rsidRPr="0082721D">
              <w:rPr>
                <w:rFonts w:ascii="Times New Roman" w:hAnsi="Times New Roman"/>
                <w:sz w:val="24"/>
                <w:szCs w:val="24"/>
              </w:rPr>
              <w:t>Håkan Larsson, Västerbottens läns landsting</w:t>
            </w:r>
          </w:p>
          <w:p w:rsidR="007271CB" w:rsidRPr="0082721D" w:rsidRDefault="007271CB" w:rsidP="00E65809">
            <w:pPr>
              <w:spacing w:after="0" w:line="240" w:lineRule="auto"/>
              <w:rPr>
                <w:rFonts w:ascii="Times New Roman" w:hAnsi="Times New Roman"/>
                <w:sz w:val="24"/>
                <w:szCs w:val="24"/>
              </w:rPr>
            </w:pPr>
            <w:r w:rsidRPr="0082721D">
              <w:rPr>
                <w:rFonts w:ascii="Times New Roman" w:hAnsi="Times New Roman"/>
                <w:sz w:val="24"/>
                <w:szCs w:val="24"/>
              </w:rPr>
              <w:t>Ulf Söderström, Västerbottens läns landsting</w:t>
            </w:r>
          </w:p>
          <w:p w:rsidR="007271CB" w:rsidRPr="0082721D" w:rsidRDefault="007271CB" w:rsidP="00E65809">
            <w:pPr>
              <w:spacing w:after="0" w:line="240" w:lineRule="auto"/>
              <w:rPr>
                <w:rFonts w:ascii="Times New Roman" w:hAnsi="Times New Roman"/>
                <w:sz w:val="24"/>
                <w:szCs w:val="24"/>
              </w:rPr>
            </w:pPr>
          </w:p>
          <w:p w:rsidR="007271CB" w:rsidRPr="005A3995" w:rsidRDefault="007271CB" w:rsidP="00E65809">
            <w:pPr>
              <w:spacing w:after="0" w:line="240" w:lineRule="auto"/>
              <w:rPr>
                <w:rFonts w:ascii="Times New Roman" w:hAnsi="Times New Roman"/>
                <w:strike/>
                <w:sz w:val="24"/>
                <w:szCs w:val="24"/>
              </w:rPr>
            </w:pPr>
            <w:r w:rsidRPr="005A3995">
              <w:rPr>
                <w:rFonts w:ascii="Times New Roman" w:hAnsi="Times New Roman"/>
                <w:strike/>
                <w:sz w:val="24"/>
                <w:szCs w:val="24"/>
              </w:rPr>
              <w:t xml:space="preserve">Roland Bång, Vilhelmina kommun </w:t>
            </w:r>
          </w:p>
          <w:p w:rsidR="007271CB" w:rsidRPr="0082721D" w:rsidRDefault="007271CB" w:rsidP="00E65809">
            <w:pPr>
              <w:spacing w:after="0" w:line="240" w:lineRule="auto"/>
              <w:rPr>
                <w:rFonts w:ascii="Times New Roman" w:hAnsi="Times New Roman"/>
                <w:sz w:val="24"/>
                <w:szCs w:val="24"/>
              </w:rPr>
            </w:pPr>
            <w:r w:rsidRPr="0082721D">
              <w:rPr>
                <w:rFonts w:ascii="Times New Roman" w:hAnsi="Times New Roman"/>
                <w:sz w:val="24"/>
                <w:szCs w:val="24"/>
              </w:rPr>
              <w:t>Ulf Norberg, Vännäs kommun</w:t>
            </w:r>
          </w:p>
          <w:p w:rsidR="007271CB" w:rsidRPr="005A3995" w:rsidRDefault="007271CB" w:rsidP="00E65809">
            <w:pPr>
              <w:spacing w:after="0" w:line="240" w:lineRule="auto"/>
              <w:rPr>
                <w:rFonts w:ascii="Times New Roman" w:hAnsi="Times New Roman"/>
                <w:strike/>
                <w:sz w:val="24"/>
                <w:szCs w:val="24"/>
              </w:rPr>
            </w:pPr>
            <w:r w:rsidRPr="005A3995">
              <w:rPr>
                <w:rFonts w:ascii="Times New Roman" w:hAnsi="Times New Roman"/>
                <w:strike/>
                <w:sz w:val="24"/>
                <w:szCs w:val="24"/>
              </w:rPr>
              <w:t xml:space="preserve">Pär </w:t>
            </w:r>
            <w:proofErr w:type="spellStart"/>
            <w:r w:rsidRPr="005A3995">
              <w:rPr>
                <w:rFonts w:ascii="Times New Roman" w:hAnsi="Times New Roman"/>
                <w:strike/>
                <w:sz w:val="24"/>
                <w:szCs w:val="24"/>
              </w:rPr>
              <w:t>Åhdén</w:t>
            </w:r>
            <w:proofErr w:type="spellEnd"/>
            <w:r w:rsidRPr="005A3995">
              <w:rPr>
                <w:rFonts w:ascii="Times New Roman" w:hAnsi="Times New Roman"/>
                <w:strike/>
                <w:sz w:val="24"/>
                <w:szCs w:val="24"/>
              </w:rPr>
              <w:t xml:space="preserve">, Skellefteå kommun </w:t>
            </w:r>
          </w:p>
          <w:p w:rsidR="007271CB" w:rsidRPr="0082721D" w:rsidRDefault="007271CB" w:rsidP="00E65809">
            <w:pPr>
              <w:spacing w:after="0" w:line="240" w:lineRule="auto"/>
              <w:rPr>
                <w:rFonts w:ascii="Times New Roman" w:hAnsi="Times New Roman"/>
                <w:sz w:val="24"/>
                <w:szCs w:val="24"/>
              </w:rPr>
            </w:pPr>
          </w:p>
          <w:p w:rsidR="007271CB" w:rsidRPr="00AB3365" w:rsidRDefault="007271CB" w:rsidP="00E65809">
            <w:pPr>
              <w:spacing w:after="0" w:line="240" w:lineRule="auto"/>
              <w:rPr>
                <w:rFonts w:ascii="Times New Roman" w:hAnsi="Times New Roman"/>
                <w:strike/>
                <w:sz w:val="24"/>
                <w:szCs w:val="24"/>
              </w:rPr>
            </w:pPr>
            <w:r w:rsidRPr="00AB3365">
              <w:rPr>
                <w:rFonts w:ascii="Times New Roman" w:hAnsi="Times New Roman"/>
                <w:strike/>
                <w:sz w:val="24"/>
                <w:szCs w:val="24"/>
              </w:rPr>
              <w:t xml:space="preserve">Anders Bergström, Skellefteå kommun </w:t>
            </w:r>
          </w:p>
          <w:p w:rsidR="007271CB" w:rsidRPr="00AB3365" w:rsidRDefault="007271CB" w:rsidP="00E65809">
            <w:pPr>
              <w:spacing w:after="0" w:line="240" w:lineRule="auto"/>
              <w:rPr>
                <w:rFonts w:ascii="Times New Roman" w:hAnsi="Times New Roman"/>
                <w:strike/>
                <w:sz w:val="24"/>
                <w:szCs w:val="24"/>
              </w:rPr>
            </w:pPr>
            <w:r w:rsidRPr="00AB3365">
              <w:rPr>
                <w:rFonts w:ascii="Times New Roman" w:hAnsi="Times New Roman"/>
                <w:strike/>
                <w:sz w:val="24"/>
                <w:szCs w:val="24"/>
              </w:rPr>
              <w:t xml:space="preserve">Simon Dahlgren, Sorsele kommun </w:t>
            </w:r>
          </w:p>
          <w:p w:rsidR="007271CB" w:rsidRPr="005A3995" w:rsidRDefault="007271CB" w:rsidP="00E65809">
            <w:pPr>
              <w:spacing w:after="0" w:line="240" w:lineRule="auto"/>
              <w:rPr>
                <w:rFonts w:ascii="Times New Roman" w:hAnsi="Times New Roman"/>
                <w:strike/>
                <w:sz w:val="24"/>
                <w:szCs w:val="24"/>
              </w:rPr>
            </w:pPr>
            <w:r w:rsidRPr="005A3995">
              <w:rPr>
                <w:rFonts w:ascii="Times New Roman" w:hAnsi="Times New Roman"/>
                <w:strike/>
                <w:sz w:val="24"/>
                <w:szCs w:val="24"/>
              </w:rPr>
              <w:t xml:space="preserve">Ann-Christine Gradin, Umeå kommun </w:t>
            </w:r>
          </w:p>
          <w:p w:rsidR="005A3995" w:rsidRPr="005A3995" w:rsidRDefault="005A3995" w:rsidP="00E65809">
            <w:pPr>
              <w:spacing w:after="0" w:line="240" w:lineRule="auto"/>
              <w:rPr>
                <w:rFonts w:ascii="Times New Roman" w:hAnsi="Times New Roman"/>
                <w:strike/>
                <w:sz w:val="24"/>
                <w:szCs w:val="24"/>
              </w:rPr>
            </w:pPr>
            <w:r w:rsidRPr="005A3995">
              <w:rPr>
                <w:rFonts w:ascii="Times New Roman" w:hAnsi="Times New Roman"/>
                <w:strike/>
                <w:sz w:val="24"/>
                <w:szCs w:val="24"/>
              </w:rPr>
              <w:t>Kajsa From-Rundblad</w:t>
            </w:r>
          </w:p>
          <w:p w:rsidR="007271CB" w:rsidRPr="0082721D" w:rsidRDefault="007271CB" w:rsidP="00E65809">
            <w:pPr>
              <w:spacing w:after="0" w:line="240" w:lineRule="auto"/>
              <w:rPr>
                <w:rFonts w:ascii="Times New Roman" w:hAnsi="Times New Roman"/>
                <w:i/>
                <w:sz w:val="24"/>
                <w:szCs w:val="24"/>
              </w:rPr>
            </w:pPr>
          </w:p>
          <w:p w:rsidR="007271CB" w:rsidRPr="00FE57F8" w:rsidRDefault="007271CB" w:rsidP="00E65809">
            <w:pPr>
              <w:spacing w:after="0" w:line="240" w:lineRule="auto"/>
              <w:rPr>
                <w:rFonts w:ascii="Times New Roman" w:hAnsi="Times New Roman"/>
                <w:i/>
                <w:sz w:val="24"/>
                <w:szCs w:val="24"/>
              </w:rPr>
            </w:pPr>
            <w:r w:rsidRPr="0082721D">
              <w:rPr>
                <w:rFonts w:ascii="Times New Roman" w:hAnsi="Times New Roman"/>
                <w:i/>
                <w:sz w:val="24"/>
                <w:szCs w:val="24"/>
              </w:rPr>
              <w:t>Tobias Thomson</w:t>
            </w:r>
            <w:r>
              <w:rPr>
                <w:rFonts w:ascii="Times New Roman" w:hAnsi="Times New Roman"/>
                <w:i/>
                <w:sz w:val="24"/>
                <w:szCs w:val="24"/>
              </w:rPr>
              <w:t>, Region Västerbotten</w:t>
            </w:r>
          </w:p>
          <w:p w:rsidR="007271CB" w:rsidRPr="0082721D" w:rsidRDefault="007271CB" w:rsidP="00E65809">
            <w:pPr>
              <w:spacing w:after="0" w:line="240" w:lineRule="auto"/>
              <w:rPr>
                <w:rFonts w:ascii="Times New Roman" w:hAnsi="Times New Roman"/>
                <w:i/>
                <w:color w:val="000000"/>
                <w:sz w:val="24"/>
                <w:szCs w:val="24"/>
                <w:lang w:eastAsia="sv-SE"/>
              </w:rPr>
            </w:pPr>
            <w:r w:rsidRPr="0082721D">
              <w:rPr>
                <w:rFonts w:ascii="Times New Roman" w:hAnsi="Times New Roman"/>
                <w:i/>
                <w:color w:val="000000"/>
                <w:sz w:val="24"/>
                <w:szCs w:val="24"/>
                <w:lang w:eastAsia="sv-SE"/>
              </w:rPr>
              <w:t>Anna Norin, Region Västerbotten</w:t>
            </w:r>
          </w:p>
          <w:p w:rsidR="007271CB" w:rsidRDefault="007271CB" w:rsidP="00E65809">
            <w:pPr>
              <w:spacing w:after="0" w:line="240" w:lineRule="auto"/>
              <w:rPr>
                <w:rFonts w:ascii="Times New Roman" w:hAnsi="Times New Roman"/>
                <w:i/>
                <w:sz w:val="24"/>
                <w:szCs w:val="24"/>
              </w:rPr>
            </w:pPr>
          </w:p>
          <w:p w:rsidR="007271CB" w:rsidRDefault="007271CB" w:rsidP="00E65809">
            <w:pPr>
              <w:spacing w:after="0" w:line="240" w:lineRule="auto"/>
              <w:rPr>
                <w:rFonts w:ascii="Times New Roman" w:hAnsi="Times New Roman"/>
                <w:i/>
                <w:sz w:val="24"/>
                <w:szCs w:val="24"/>
              </w:rPr>
            </w:pPr>
          </w:p>
          <w:p w:rsidR="007271CB" w:rsidRDefault="007271CB" w:rsidP="00E65809">
            <w:pPr>
              <w:spacing w:after="0" w:line="240" w:lineRule="auto"/>
              <w:rPr>
                <w:rFonts w:ascii="Times New Roman" w:hAnsi="Times New Roman"/>
                <w:i/>
                <w:sz w:val="24"/>
                <w:szCs w:val="24"/>
              </w:rPr>
            </w:pPr>
          </w:p>
          <w:p w:rsidR="007271CB" w:rsidRDefault="007271CB" w:rsidP="00E65809">
            <w:pPr>
              <w:spacing w:after="0" w:line="240" w:lineRule="auto"/>
              <w:rPr>
                <w:rFonts w:ascii="Times New Roman" w:hAnsi="Times New Roman"/>
                <w:i/>
                <w:sz w:val="24"/>
                <w:szCs w:val="24"/>
              </w:rPr>
            </w:pPr>
          </w:p>
          <w:p w:rsidR="00817585" w:rsidRDefault="00817585" w:rsidP="00E65809">
            <w:pPr>
              <w:spacing w:after="0" w:line="240" w:lineRule="auto"/>
              <w:rPr>
                <w:rFonts w:ascii="Times New Roman" w:hAnsi="Times New Roman"/>
                <w:i/>
                <w:sz w:val="24"/>
                <w:szCs w:val="24"/>
              </w:rPr>
            </w:pPr>
          </w:p>
          <w:p w:rsidR="007271CB" w:rsidRPr="0082721D" w:rsidRDefault="007271CB" w:rsidP="00E65809">
            <w:pPr>
              <w:spacing w:after="0" w:line="240" w:lineRule="auto"/>
              <w:rPr>
                <w:rFonts w:ascii="Times New Roman" w:hAnsi="Times New Roman"/>
                <w:i/>
                <w:sz w:val="24"/>
                <w:szCs w:val="24"/>
              </w:rPr>
            </w:pPr>
          </w:p>
          <w:p w:rsidR="007271CB" w:rsidRPr="0082721D" w:rsidRDefault="007271CB" w:rsidP="00E65809">
            <w:pPr>
              <w:spacing w:after="0" w:line="240" w:lineRule="auto"/>
              <w:rPr>
                <w:rFonts w:ascii="Times New Roman" w:hAnsi="Times New Roman"/>
                <w:i/>
                <w:sz w:val="24"/>
                <w:szCs w:val="24"/>
              </w:rPr>
            </w:pPr>
          </w:p>
          <w:p w:rsidR="007271CB" w:rsidRPr="0082721D" w:rsidRDefault="007271CB" w:rsidP="00E65809">
            <w:pPr>
              <w:spacing w:after="0" w:line="240" w:lineRule="auto"/>
              <w:rPr>
                <w:rFonts w:ascii="Times New Roman" w:hAnsi="Times New Roman"/>
                <w:i/>
                <w:sz w:val="24"/>
                <w:szCs w:val="24"/>
              </w:rPr>
            </w:pPr>
          </w:p>
          <w:p w:rsidR="007271CB" w:rsidRPr="0082721D" w:rsidRDefault="007271CB" w:rsidP="00E65809">
            <w:pPr>
              <w:spacing w:after="0" w:line="240" w:lineRule="auto"/>
              <w:rPr>
                <w:rFonts w:ascii="Times New Roman" w:hAnsi="Times New Roman"/>
                <w:i/>
                <w:sz w:val="24"/>
                <w:szCs w:val="24"/>
              </w:rPr>
            </w:pPr>
          </w:p>
        </w:tc>
      </w:tr>
      <w:tr w:rsidR="007271CB" w:rsidRPr="0082721D" w:rsidTr="00E65809">
        <w:tc>
          <w:tcPr>
            <w:tcW w:w="993" w:type="dxa"/>
          </w:tcPr>
          <w:p w:rsidR="007271CB" w:rsidRPr="0082721D" w:rsidRDefault="007271CB" w:rsidP="00E65809">
            <w:pPr>
              <w:spacing w:after="0" w:line="240" w:lineRule="auto"/>
              <w:ind w:left="394"/>
              <w:jc w:val="center"/>
              <w:rPr>
                <w:rFonts w:ascii="Times New Roman" w:hAnsi="Times New Roman"/>
                <w:bCs/>
                <w:sz w:val="24"/>
                <w:szCs w:val="24"/>
              </w:rPr>
            </w:pPr>
          </w:p>
        </w:tc>
        <w:tc>
          <w:tcPr>
            <w:tcW w:w="851" w:type="dxa"/>
          </w:tcPr>
          <w:p w:rsidR="007271CB" w:rsidRPr="0082721D" w:rsidRDefault="007271CB" w:rsidP="00E65809">
            <w:pPr>
              <w:spacing w:after="0" w:line="240" w:lineRule="auto"/>
              <w:ind w:left="394"/>
              <w:jc w:val="center"/>
              <w:rPr>
                <w:rFonts w:ascii="Times New Roman" w:hAnsi="Times New Roman"/>
                <w:bCs/>
                <w:sz w:val="24"/>
                <w:szCs w:val="24"/>
              </w:rPr>
            </w:pPr>
          </w:p>
        </w:tc>
        <w:tc>
          <w:tcPr>
            <w:tcW w:w="3969" w:type="dxa"/>
          </w:tcPr>
          <w:p w:rsidR="007271CB" w:rsidRPr="0082721D" w:rsidRDefault="007271CB" w:rsidP="00E65809">
            <w:pPr>
              <w:spacing w:after="0" w:line="240" w:lineRule="auto"/>
              <w:ind w:left="34"/>
              <w:rPr>
                <w:rFonts w:ascii="Times New Roman" w:hAnsi="Times New Roman"/>
                <w:b/>
                <w:bCs/>
                <w:sz w:val="24"/>
                <w:szCs w:val="24"/>
              </w:rPr>
            </w:pPr>
            <w:r w:rsidRPr="0082721D">
              <w:rPr>
                <w:rFonts w:ascii="Times New Roman" w:hAnsi="Times New Roman"/>
                <w:b/>
                <w:bCs/>
                <w:sz w:val="24"/>
                <w:szCs w:val="24"/>
              </w:rPr>
              <w:t>Ärende/Föredragande</w:t>
            </w:r>
          </w:p>
        </w:tc>
        <w:tc>
          <w:tcPr>
            <w:tcW w:w="6804" w:type="dxa"/>
          </w:tcPr>
          <w:p w:rsidR="007271CB" w:rsidRPr="0082721D" w:rsidRDefault="007271CB" w:rsidP="00E65809">
            <w:pPr>
              <w:spacing w:after="0" w:line="240" w:lineRule="auto"/>
              <w:rPr>
                <w:rFonts w:ascii="Times New Roman" w:hAnsi="Times New Roman"/>
                <w:b/>
                <w:sz w:val="24"/>
                <w:szCs w:val="24"/>
              </w:rPr>
            </w:pPr>
            <w:r w:rsidRPr="0082721D">
              <w:rPr>
                <w:rFonts w:ascii="Times New Roman" w:hAnsi="Times New Roman"/>
                <w:b/>
                <w:sz w:val="24"/>
                <w:szCs w:val="24"/>
              </w:rPr>
              <w:t>Noteringar</w:t>
            </w:r>
          </w:p>
        </w:tc>
        <w:tc>
          <w:tcPr>
            <w:tcW w:w="2693" w:type="dxa"/>
          </w:tcPr>
          <w:p w:rsidR="007271CB" w:rsidRPr="0082721D" w:rsidRDefault="007271CB" w:rsidP="00E65809">
            <w:pPr>
              <w:spacing w:after="0" w:line="240" w:lineRule="auto"/>
              <w:rPr>
                <w:rFonts w:ascii="Times New Roman" w:hAnsi="Times New Roman"/>
                <w:b/>
                <w:sz w:val="24"/>
                <w:szCs w:val="24"/>
              </w:rPr>
            </w:pPr>
            <w:r w:rsidRPr="0082721D">
              <w:rPr>
                <w:rFonts w:ascii="Times New Roman" w:hAnsi="Times New Roman"/>
                <w:b/>
                <w:sz w:val="24"/>
                <w:szCs w:val="24"/>
              </w:rPr>
              <w:t>Beslut/konsensus</w:t>
            </w:r>
          </w:p>
        </w:tc>
      </w:tr>
      <w:tr w:rsidR="007271CB" w:rsidRPr="0082721D" w:rsidTr="00E65809">
        <w:tc>
          <w:tcPr>
            <w:tcW w:w="993" w:type="dxa"/>
          </w:tcPr>
          <w:p w:rsidR="007271CB" w:rsidRPr="0082721D" w:rsidRDefault="007271CB" w:rsidP="00E65809">
            <w:pPr>
              <w:tabs>
                <w:tab w:val="left" w:pos="34"/>
              </w:tabs>
              <w:spacing w:after="0" w:line="240" w:lineRule="auto"/>
              <w:ind w:left="34"/>
              <w:jc w:val="center"/>
              <w:rPr>
                <w:rFonts w:ascii="Times New Roman" w:hAnsi="Times New Roman"/>
                <w:sz w:val="24"/>
                <w:szCs w:val="24"/>
              </w:rPr>
            </w:pPr>
          </w:p>
        </w:tc>
        <w:tc>
          <w:tcPr>
            <w:tcW w:w="851" w:type="dxa"/>
          </w:tcPr>
          <w:p w:rsidR="007271CB" w:rsidRPr="0082721D" w:rsidRDefault="007271CB" w:rsidP="00E65809">
            <w:pPr>
              <w:tabs>
                <w:tab w:val="left" w:pos="460"/>
              </w:tabs>
              <w:spacing w:after="0" w:line="240" w:lineRule="auto"/>
              <w:jc w:val="right"/>
              <w:rPr>
                <w:rFonts w:ascii="Times New Roman" w:hAnsi="Times New Roman"/>
                <w:sz w:val="24"/>
                <w:szCs w:val="24"/>
              </w:rPr>
            </w:pPr>
            <w:r w:rsidRPr="0082721D">
              <w:rPr>
                <w:rFonts w:ascii="Times New Roman" w:hAnsi="Times New Roman"/>
                <w:sz w:val="24"/>
                <w:szCs w:val="24"/>
              </w:rPr>
              <w:t>34</w:t>
            </w:r>
          </w:p>
        </w:tc>
        <w:tc>
          <w:tcPr>
            <w:tcW w:w="3969" w:type="dxa"/>
          </w:tcPr>
          <w:p w:rsidR="007271CB" w:rsidRPr="0082721D" w:rsidRDefault="007271CB" w:rsidP="00E65809">
            <w:pPr>
              <w:tabs>
                <w:tab w:val="left" w:pos="460"/>
              </w:tabs>
              <w:spacing w:after="0" w:line="240" w:lineRule="auto"/>
              <w:ind w:left="34"/>
              <w:rPr>
                <w:rFonts w:ascii="Times New Roman" w:hAnsi="Times New Roman"/>
                <w:sz w:val="24"/>
                <w:szCs w:val="24"/>
              </w:rPr>
            </w:pPr>
            <w:r w:rsidRPr="0082721D">
              <w:rPr>
                <w:rFonts w:ascii="Times New Roman" w:hAnsi="Times New Roman"/>
                <w:sz w:val="24"/>
                <w:szCs w:val="24"/>
              </w:rPr>
              <w:t>Föregående protokoll</w:t>
            </w:r>
          </w:p>
        </w:tc>
        <w:tc>
          <w:tcPr>
            <w:tcW w:w="6804" w:type="dxa"/>
          </w:tcPr>
          <w:p w:rsidR="00D73D5A" w:rsidRDefault="00817585" w:rsidP="00CC5EDF">
            <w:pPr>
              <w:spacing w:after="0" w:line="240" w:lineRule="auto"/>
              <w:rPr>
                <w:rFonts w:ascii="Times New Roman" w:hAnsi="Times New Roman"/>
                <w:sz w:val="24"/>
                <w:szCs w:val="24"/>
              </w:rPr>
            </w:pPr>
            <w:r>
              <w:rPr>
                <w:rFonts w:ascii="Times New Roman" w:hAnsi="Times New Roman"/>
                <w:sz w:val="24"/>
                <w:szCs w:val="24"/>
              </w:rPr>
              <w:t>Samtal kring u</w:t>
            </w:r>
            <w:r w:rsidR="00CC5EDF">
              <w:rPr>
                <w:rFonts w:ascii="Times New Roman" w:hAnsi="Times New Roman"/>
                <w:sz w:val="24"/>
                <w:szCs w:val="24"/>
              </w:rPr>
              <w:t>tbildningssatsning för boendepersonal</w:t>
            </w:r>
            <w:r w:rsidR="00D73D5A">
              <w:rPr>
                <w:rFonts w:ascii="Times New Roman" w:hAnsi="Times New Roman"/>
                <w:sz w:val="24"/>
                <w:szCs w:val="24"/>
              </w:rPr>
              <w:t xml:space="preserve"> kring hälsa</w:t>
            </w:r>
            <w:r>
              <w:rPr>
                <w:rFonts w:ascii="Times New Roman" w:hAnsi="Times New Roman"/>
                <w:sz w:val="24"/>
                <w:szCs w:val="24"/>
              </w:rPr>
              <w:t xml:space="preserve"> för ansamkommande flyktingbarn</w:t>
            </w:r>
            <w:r w:rsidR="00CC5EDF">
              <w:rPr>
                <w:rFonts w:ascii="Times New Roman" w:hAnsi="Times New Roman"/>
                <w:sz w:val="24"/>
                <w:szCs w:val="24"/>
              </w:rPr>
              <w:t xml:space="preserve">. </w:t>
            </w:r>
            <w:r w:rsidR="00D73D5A">
              <w:rPr>
                <w:rFonts w:ascii="Times New Roman" w:hAnsi="Times New Roman"/>
                <w:sz w:val="24"/>
                <w:szCs w:val="24"/>
              </w:rPr>
              <w:t xml:space="preserve">Ser ut som om det kommer att finnas möjlighet för Landstinget att fortsatt erbjuda utbildningssatsningen årligen till kommunerna. </w:t>
            </w:r>
          </w:p>
          <w:p w:rsidR="00D73D5A" w:rsidRDefault="00D73D5A" w:rsidP="00CC5EDF">
            <w:pPr>
              <w:spacing w:after="0" w:line="240" w:lineRule="auto"/>
              <w:rPr>
                <w:rFonts w:ascii="Times New Roman" w:hAnsi="Times New Roman"/>
                <w:sz w:val="24"/>
                <w:szCs w:val="24"/>
              </w:rPr>
            </w:pPr>
          </w:p>
          <w:p w:rsidR="00D73D5A" w:rsidRDefault="00D73D5A" w:rsidP="00CC5EDF">
            <w:pPr>
              <w:spacing w:after="0" w:line="240" w:lineRule="auto"/>
              <w:rPr>
                <w:rFonts w:ascii="Times New Roman" w:hAnsi="Times New Roman"/>
                <w:sz w:val="24"/>
                <w:szCs w:val="24"/>
              </w:rPr>
            </w:pPr>
            <w:r>
              <w:rPr>
                <w:rFonts w:ascii="Times New Roman" w:hAnsi="Times New Roman"/>
                <w:sz w:val="24"/>
                <w:szCs w:val="24"/>
              </w:rPr>
              <w:t>Reflektion kring att utbildningen kunde ligga över två dagar så att det finns mer tid för reflektion.</w:t>
            </w:r>
          </w:p>
          <w:p w:rsidR="00817585" w:rsidRDefault="00817585" w:rsidP="00CC5EDF">
            <w:pPr>
              <w:spacing w:after="0" w:line="240" w:lineRule="auto"/>
              <w:rPr>
                <w:rFonts w:ascii="Times New Roman" w:hAnsi="Times New Roman"/>
                <w:sz w:val="24"/>
                <w:szCs w:val="24"/>
              </w:rPr>
            </w:pPr>
          </w:p>
          <w:p w:rsidR="00817585" w:rsidRDefault="00817585" w:rsidP="00CC5EDF">
            <w:pPr>
              <w:spacing w:after="0" w:line="240" w:lineRule="auto"/>
              <w:rPr>
                <w:rFonts w:ascii="Times New Roman" w:hAnsi="Times New Roman"/>
                <w:sz w:val="24"/>
                <w:szCs w:val="24"/>
              </w:rPr>
            </w:pPr>
            <w:r>
              <w:rPr>
                <w:rFonts w:ascii="Times New Roman" w:hAnsi="Times New Roman"/>
                <w:sz w:val="24"/>
                <w:szCs w:val="24"/>
              </w:rPr>
              <w:t xml:space="preserve">Nästa steg är att se om utbildningen kan genomföras.  </w:t>
            </w:r>
          </w:p>
          <w:p w:rsidR="00D73D5A" w:rsidRPr="0082721D" w:rsidRDefault="00D73D5A" w:rsidP="00CC5EDF">
            <w:pPr>
              <w:spacing w:after="0" w:line="240" w:lineRule="auto"/>
              <w:rPr>
                <w:rFonts w:ascii="Times New Roman" w:hAnsi="Times New Roman"/>
                <w:sz w:val="24"/>
                <w:szCs w:val="24"/>
              </w:rPr>
            </w:pPr>
          </w:p>
          <w:p w:rsidR="00D73D5A" w:rsidRDefault="00D73D5A" w:rsidP="00D73D5A">
            <w:pPr>
              <w:spacing w:after="0" w:line="240" w:lineRule="auto"/>
              <w:rPr>
                <w:rFonts w:ascii="Times New Roman" w:hAnsi="Times New Roman"/>
                <w:sz w:val="24"/>
                <w:szCs w:val="24"/>
              </w:rPr>
            </w:pPr>
            <w:r>
              <w:rPr>
                <w:rFonts w:ascii="Times New Roman" w:hAnsi="Times New Roman"/>
                <w:sz w:val="24"/>
                <w:szCs w:val="24"/>
              </w:rPr>
              <w:t>Ulf Söderström träffar 8 dec Arbetsgrupp för ensamkommande flyktingbarn på Läns</w:t>
            </w:r>
            <w:r w:rsidR="00817585">
              <w:rPr>
                <w:rFonts w:ascii="Times New Roman" w:hAnsi="Times New Roman"/>
                <w:sz w:val="24"/>
                <w:szCs w:val="24"/>
              </w:rPr>
              <w:t>styrelsen. Återrapportering av</w:t>
            </w:r>
            <w:r>
              <w:rPr>
                <w:rFonts w:ascii="Times New Roman" w:hAnsi="Times New Roman"/>
                <w:sz w:val="24"/>
                <w:szCs w:val="24"/>
              </w:rPr>
              <w:t xml:space="preserve"> aktiviteter för målgruppen.</w:t>
            </w:r>
          </w:p>
          <w:p w:rsidR="00D73D5A" w:rsidRDefault="00D73D5A" w:rsidP="00D73D5A">
            <w:pPr>
              <w:spacing w:after="0" w:line="240" w:lineRule="auto"/>
              <w:rPr>
                <w:rFonts w:ascii="Times New Roman" w:hAnsi="Times New Roman"/>
                <w:sz w:val="24"/>
                <w:szCs w:val="24"/>
              </w:rPr>
            </w:pPr>
          </w:p>
          <w:p w:rsidR="00D73D5A" w:rsidRPr="0082721D" w:rsidRDefault="00D73D5A" w:rsidP="00D73D5A">
            <w:pPr>
              <w:spacing w:after="0" w:line="240" w:lineRule="auto"/>
              <w:rPr>
                <w:rFonts w:ascii="Times New Roman" w:hAnsi="Times New Roman"/>
                <w:sz w:val="24"/>
                <w:szCs w:val="24"/>
              </w:rPr>
            </w:pPr>
          </w:p>
        </w:tc>
        <w:tc>
          <w:tcPr>
            <w:tcW w:w="2693" w:type="dxa"/>
          </w:tcPr>
          <w:p w:rsidR="007271CB" w:rsidRPr="0082721D" w:rsidRDefault="00F176AD" w:rsidP="00817585">
            <w:pPr>
              <w:spacing w:after="0" w:line="240" w:lineRule="auto"/>
              <w:rPr>
                <w:rFonts w:ascii="Times New Roman" w:hAnsi="Times New Roman"/>
                <w:sz w:val="24"/>
                <w:szCs w:val="24"/>
              </w:rPr>
            </w:pPr>
            <w:r>
              <w:rPr>
                <w:rFonts w:ascii="Times New Roman" w:hAnsi="Times New Roman"/>
                <w:sz w:val="24"/>
                <w:szCs w:val="24"/>
              </w:rPr>
              <w:t xml:space="preserve">Gabriella </w:t>
            </w:r>
            <w:proofErr w:type="spellStart"/>
            <w:r>
              <w:rPr>
                <w:rFonts w:ascii="Times New Roman" w:hAnsi="Times New Roman"/>
                <w:sz w:val="24"/>
                <w:szCs w:val="24"/>
              </w:rPr>
              <w:t>Strååth</w:t>
            </w:r>
            <w:proofErr w:type="spellEnd"/>
            <w:r w:rsidR="00817585">
              <w:rPr>
                <w:rFonts w:ascii="Times New Roman" w:hAnsi="Times New Roman"/>
                <w:sz w:val="24"/>
                <w:szCs w:val="24"/>
              </w:rPr>
              <w:t>, Länsstyrelsen,</w:t>
            </w:r>
            <w:r>
              <w:rPr>
                <w:rFonts w:ascii="Times New Roman" w:hAnsi="Times New Roman"/>
                <w:sz w:val="24"/>
                <w:szCs w:val="24"/>
              </w:rPr>
              <w:t xml:space="preserve"> </w:t>
            </w:r>
            <w:r w:rsidR="00817585">
              <w:rPr>
                <w:rFonts w:ascii="Times New Roman" w:hAnsi="Times New Roman"/>
                <w:sz w:val="24"/>
                <w:szCs w:val="24"/>
              </w:rPr>
              <w:t xml:space="preserve">bjuds in </w:t>
            </w:r>
            <w:r>
              <w:rPr>
                <w:rFonts w:ascii="Times New Roman" w:hAnsi="Times New Roman"/>
                <w:sz w:val="24"/>
                <w:szCs w:val="24"/>
              </w:rPr>
              <w:t>till nästa träff i LBU</w:t>
            </w:r>
            <w:r w:rsidR="00817585">
              <w:rPr>
                <w:rFonts w:ascii="Times New Roman" w:hAnsi="Times New Roman"/>
                <w:sz w:val="24"/>
                <w:szCs w:val="24"/>
              </w:rPr>
              <w:t xml:space="preserve"> för vidare samtal</w:t>
            </w:r>
            <w:r>
              <w:rPr>
                <w:rFonts w:ascii="Times New Roman" w:hAnsi="Times New Roman"/>
                <w:sz w:val="24"/>
                <w:szCs w:val="24"/>
              </w:rPr>
              <w:t>. Tobias ansvarar.</w:t>
            </w:r>
          </w:p>
        </w:tc>
      </w:tr>
      <w:tr w:rsidR="007271CB" w:rsidRPr="0082721D" w:rsidTr="00E65809">
        <w:tc>
          <w:tcPr>
            <w:tcW w:w="993" w:type="dxa"/>
          </w:tcPr>
          <w:p w:rsidR="007271CB" w:rsidRPr="0082721D" w:rsidRDefault="007271CB" w:rsidP="00E65809">
            <w:pPr>
              <w:tabs>
                <w:tab w:val="left" w:pos="34"/>
              </w:tabs>
              <w:spacing w:after="0" w:line="240" w:lineRule="auto"/>
              <w:ind w:left="34"/>
              <w:jc w:val="center"/>
              <w:rPr>
                <w:rFonts w:ascii="Times New Roman" w:hAnsi="Times New Roman"/>
                <w:sz w:val="24"/>
                <w:szCs w:val="24"/>
              </w:rPr>
            </w:pPr>
          </w:p>
        </w:tc>
        <w:tc>
          <w:tcPr>
            <w:tcW w:w="851" w:type="dxa"/>
          </w:tcPr>
          <w:p w:rsidR="007271CB" w:rsidRPr="0082721D" w:rsidRDefault="007271CB" w:rsidP="00E65809">
            <w:pPr>
              <w:tabs>
                <w:tab w:val="left" w:pos="460"/>
              </w:tabs>
              <w:spacing w:after="0" w:line="240" w:lineRule="auto"/>
              <w:jc w:val="right"/>
              <w:rPr>
                <w:rFonts w:ascii="Times New Roman" w:hAnsi="Times New Roman"/>
                <w:sz w:val="24"/>
                <w:szCs w:val="24"/>
              </w:rPr>
            </w:pPr>
            <w:r>
              <w:rPr>
                <w:rFonts w:ascii="Times New Roman" w:hAnsi="Times New Roman"/>
                <w:sz w:val="24"/>
                <w:szCs w:val="24"/>
              </w:rPr>
              <w:t>35</w:t>
            </w:r>
          </w:p>
        </w:tc>
        <w:tc>
          <w:tcPr>
            <w:tcW w:w="3969" w:type="dxa"/>
          </w:tcPr>
          <w:p w:rsidR="007271CB" w:rsidRPr="0082721D" w:rsidRDefault="007271CB" w:rsidP="00E65809">
            <w:pPr>
              <w:tabs>
                <w:tab w:val="left" w:pos="460"/>
              </w:tabs>
              <w:spacing w:after="0" w:line="240" w:lineRule="auto"/>
              <w:ind w:left="34"/>
              <w:rPr>
                <w:rFonts w:ascii="Times New Roman" w:hAnsi="Times New Roman"/>
                <w:sz w:val="24"/>
                <w:szCs w:val="24"/>
              </w:rPr>
            </w:pPr>
            <w:r>
              <w:rPr>
                <w:rFonts w:ascii="Times New Roman" w:hAnsi="Times New Roman"/>
                <w:sz w:val="24"/>
                <w:szCs w:val="24"/>
              </w:rPr>
              <w:t xml:space="preserve">Gruppens uppdrag </w:t>
            </w:r>
          </w:p>
        </w:tc>
        <w:tc>
          <w:tcPr>
            <w:tcW w:w="6804" w:type="dxa"/>
          </w:tcPr>
          <w:p w:rsidR="000719EE" w:rsidRDefault="000719EE" w:rsidP="00E65809">
            <w:pPr>
              <w:spacing w:after="0" w:line="240" w:lineRule="auto"/>
              <w:rPr>
                <w:rFonts w:ascii="Times New Roman" w:hAnsi="Times New Roman"/>
                <w:sz w:val="24"/>
                <w:szCs w:val="24"/>
              </w:rPr>
            </w:pPr>
            <w:r>
              <w:rPr>
                <w:rFonts w:ascii="Times New Roman" w:hAnsi="Times New Roman"/>
                <w:sz w:val="24"/>
                <w:szCs w:val="24"/>
              </w:rPr>
              <w:t xml:space="preserve">Skolresultat är avgörande för hälsan och hälsoutvecklingen. Viktigt för Landstinget att få jobba med skolan i olika sammanhang. </w:t>
            </w:r>
          </w:p>
          <w:p w:rsidR="000719EE" w:rsidRDefault="000719EE" w:rsidP="00E65809">
            <w:pPr>
              <w:spacing w:after="0" w:line="240" w:lineRule="auto"/>
              <w:rPr>
                <w:rFonts w:ascii="Times New Roman" w:hAnsi="Times New Roman"/>
                <w:sz w:val="24"/>
                <w:szCs w:val="24"/>
              </w:rPr>
            </w:pPr>
          </w:p>
          <w:p w:rsidR="000719EE" w:rsidRDefault="000719EE" w:rsidP="00E65809">
            <w:pPr>
              <w:spacing w:after="0" w:line="240" w:lineRule="auto"/>
              <w:rPr>
                <w:rFonts w:ascii="Times New Roman" w:hAnsi="Times New Roman"/>
                <w:sz w:val="24"/>
                <w:szCs w:val="24"/>
              </w:rPr>
            </w:pPr>
            <w:r>
              <w:rPr>
                <w:rFonts w:ascii="Times New Roman" w:hAnsi="Times New Roman"/>
                <w:sz w:val="24"/>
                <w:szCs w:val="24"/>
              </w:rPr>
              <w:t>Stora delen i SALUT var att vara eniga i budskapet.</w:t>
            </w:r>
          </w:p>
          <w:p w:rsidR="000719EE" w:rsidRDefault="000719EE" w:rsidP="00E65809">
            <w:pPr>
              <w:spacing w:after="0" w:line="240" w:lineRule="auto"/>
              <w:rPr>
                <w:rFonts w:ascii="Times New Roman" w:hAnsi="Times New Roman"/>
                <w:sz w:val="24"/>
                <w:szCs w:val="24"/>
              </w:rPr>
            </w:pPr>
          </w:p>
          <w:p w:rsidR="000719EE" w:rsidRPr="0082721D" w:rsidRDefault="000719EE" w:rsidP="00E65809">
            <w:pPr>
              <w:spacing w:after="0" w:line="240" w:lineRule="auto"/>
              <w:rPr>
                <w:rFonts w:ascii="Times New Roman" w:hAnsi="Times New Roman"/>
                <w:sz w:val="24"/>
                <w:szCs w:val="24"/>
              </w:rPr>
            </w:pPr>
            <w:r>
              <w:rPr>
                <w:rFonts w:ascii="Times New Roman" w:hAnsi="Times New Roman"/>
                <w:sz w:val="24"/>
                <w:szCs w:val="24"/>
              </w:rPr>
              <w:t>Viktigt att det är ledare med mandat, även från skolans sida.</w:t>
            </w:r>
          </w:p>
        </w:tc>
        <w:tc>
          <w:tcPr>
            <w:tcW w:w="2693" w:type="dxa"/>
          </w:tcPr>
          <w:p w:rsidR="007271CB" w:rsidRPr="0082721D" w:rsidRDefault="00F176AD" w:rsidP="00E65809">
            <w:pPr>
              <w:spacing w:after="0" w:line="240" w:lineRule="auto"/>
              <w:rPr>
                <w:rFonts w:ascii="Times New Roman" w:hAnsi="Times New Roman"/>
                <w:sz w:val="24"/>
                <w:szCs w:val="24"/>
              </w:rPr>
            </w:pPr>
            <w:r>
              <w:rPr>
                <w:rFonts w:ascii="Times New Roman" w:hAnsi="Times New Roman"/>
                <w:sz w:val="24"/>
                <w:szCs w:val="24"/>
              </w:rPr>
              <w:t xml:space="preserve">Frågan lyfts tillbaka till respektive grupp för diskussion. </w:t>
            </w:r>
          </w:p>
        </w:tc>
      </w:tr>
      <w:tr w:rsidR="007271CB" w:rsidRPr="0082721D" w:rsidTr="00E65809">
        <w:tc>
          <w:tcPr>
            <w:tcW w:w="993" w:type="dxa"/>
          </w:tcPr>
          <w:p w:rsidR="007271CB" w:rsidRPr="0082721D" w:rsidRDefault="007271CB" w:rsidP="00E65809">
            <w:pPr>
              <w:spacing w:after="0" w:line="240" w:lineRule="auto"/>
              <w:jc w:val="center"/>
              <w:rPr>
                <w:rFonts w:ascii="Times New Roman" w:hAnsi="Times New Roman"/>
                <w:sz w:val="24"/>
                <w:szCs w:val="24"/>
              </w:rPr>
            </w:pPr>
          </w:p>
        </w:tc>
        <w:tc>
          <w:tcPr>
            <w:tcW w:w="851" w:type="dxa"/>
          </w:tcPr>
          <w:p w:rsidR="007271CB" w:rsidRPr="0082721D" w:rsidRDefault="007271CB" w:rsidP="00E65809">
            <w:pPr>
              <w:spacing w:after="0" w:line="240" w:lineRule="auto"/>
              <w:ind w:left="360"/>
              <w:jc w:val="right"/>
              <w:rPr>
                <w:rFonts w:ascii="Times New Roman" w:hAnsi="Times New Roman"/>
                <w:sz w:val="24"/>
                <w:szCs w:val="24"/>
              </w:rPr>
            </w:pPr>
            <w:r>
              <w:rPr>
                <w:rFonts w:ascii="Times New Roman" w:hAnsi="Times New Roman"/>
                <w:sz w:val="24"/>
                <w:szCs w:val="24"/>
              </w:rPr>
              <w:t>36</w:t>
            </w:r>
          </w:p>
        </w:tc>
        <w:tc>
          <w:tcPr>
            <w:tcW w:w="3969" w:type="dxa"/>
          </w:tcPr>
          <w:p w:rsidR="007271CB" w:rsidRPr="0082721D" w:rsidRDefault="007271CB" w:rsidP="00E65809">
            <w:pPr>
              <w:tabs>
                <w:tab w:val="left" w:pos="460"/>
              </w:tabs>
              <w:spacing w:after="0" w:line="240" w:lineRule="auto"/>
              <w:ind w:left="34"/>
              <w:rPr>
                <w:rFonts w:ascii="Times New Roman" w:hAnsi="Times New Roman"/>
                <w:sz w:val="24"/>
                <w:szCs w:val="24"/>
                <w:lang w:eastAsia="sv-SE"/>
              </w:rPr>
            </w:pPr>
            <w:r w:rsidRPr="0082721D">
              <w:rPr>
                <w:rFonts w:ascii="Times New Roman" w:hAnsi="Times New Roman"/>
                <w:sz w:val="24"/>
                <w:szCs w:val="24"/>
              </w:rPr>
              <w:t>Representation i LBU</w:t>
            </w:r>
          </w:p>
        </w:tc>
        <w:tc>
          <w:tcPr>
            <w:tcW w:w="6804" w:type="dxa"/>
          </w:tcPr>
          <w:p w:rsidR="007271CB" w:rsidRPr="0082721D" w:rsidRDefault="007271CB" w:rsidP="00E65809">
            <w:pPr>
              <w:spacing w:after="0" w:line="240" w:lineRule="auto"/>
              <w:rPr>
                <w:rFonts w:ascii="Times New Roman" w:hAnsi="Times New Roman"/>
                <w:sz w:val="24"/>
                <w:szCs w:val="24"/>
              </w:rPr>
            </w:pPr>
            <w:r w:rsidRPr="0082721D">
              <w:rPr>
                <w:rFonts w:ascii="Times New Roman" w:hAnsi="Times New Roman"/>
                <w:sz w:val="24"/>
                <w:szCs w:val="24"/>
              </w:rPr>
              <w:t>Vilka representerar de olika kommunerna och hur ser det ut med ersättare?</w:t>
            </w:r>
          </w:p>
        </w:tc>
        <w:tc>
          <w:tcPr>
            <w:tcW w:w="2693" w:type="dxa"/>
          </w:tcPr>
          <w:p w:rsidR="007271CB" w:rsidRPr="0082721D" w:rsidRDefault="00F176AD" w:rsidP="00E65809">
            <w:pPr>
              <w:spacing w:after="0" w:line="240" w:lineRule="auto"/>
              <w:rPr>
                <w:rFonts w:ascii="Times New Roman" w:hAnsi="Times New Roman"/>
                <w:sz w:val="24"/>
                <w:szCs w:val="24"/>
              </w:rPr>
            </w:pPr>
            <w:r>
              <w:rPr>
                <w:rFonts w:ascii="Times New Roman" w:hAnsi="Times New Roman"/>
                <w:sz w:val="24"/>
                <w:szCs w:val="24"/>
              </w:rPr>
              <w:t>Frågan lyfts tillbaka till respektive grupp för diskussion.</w:t>
            </w:r>
          </w:p>
        </w:tc>
      </w:tr>
      <w:tr w:rsidR="007271CB" w:rsidRPr="0082721D" w:rsidTr="00E65809">
        <w:tc>
          <w:tcPr>
            <w:tcW w:w="993" w:type="dxa"/>
          </w:tcPr>
          <w:p w:rsidR="007271CB" w:rsidRPr="0082721D" w:rsidRDefault="007271CB" w:rsidP="00E65809">
            <w:pPr>
              <w:tabs>
                <w:tab w:val="left" w:pos="460"/>
              </w:tabs>
              <w:spacing w:after="0" w:line="240" w:lineRule="auto"/>
              <w:ind w:left="34"/>
              <w:jc w:val="center"/>
              <w:rPr>
                <w:rFonts w:ascii="Times New Roman" w:hAnsi="Times New Roman"/>
                <w:sz w:val="24"/>
                <w:szCs w:val="24"/>
              </w:rPr>
            </w:pPr>
          </w:p>
        </w:tc>
        <w:tc>
          <w:tcPr>
            <w:tcW w:w="851" w:type="dxa"/>
          </w:tcPr>
          <w:p w:rsidR="007271CB" w:rsidRPr="0082721D" w:rsidRDefault="007271CB" w:rsidP="00E65809">
            <w:pPr>
              <w:tabs>
                <w:tab w:val="left" w:pos="460"/>
              </w:tabs>
              <w:spacing w:after="0" w:line="240" w:lineRule="auto"/>
              <w:ind w:left="34"/>
              <w:jc w:val="right"/>
              <w:rPr>
                <w:rFonts w:ascii="Times New Roman" w:hAnsi="Times New Roman"/>
                <w:sz w:val="24"/>
                <w:szCs w:val="24"/>
              </w:rPr>
            </w:pPr>
            <w:r>
              <w:rPr>
                <w:rFonts w:ascii="Times New Roman" w:hAnsi="Times New Roman"/>
                <w:sz w:val="24"/>
                <w:szCs w:val="24"/>
              </w:rPr>
              <w:t>37</w:t>
            </w:r>
          </w:p>
        </w:tc>
        <w:tc>
          <w:tcPr>
            <w:tcW w:w="3969" w:type="dxa"/>
          </w:tcPr>
          <w:p w:rsidR="007271CB" w:rsidRPr="0082721D" w:rsidRDefault="007271CB" w:rsidP="00E65809">
            <w:pPr>
              <w:tabs>
                <w:tab w:val="left" w:pos="460"/>
              </w:tabs>
              <w:spacing w:after="0" w:line="240" w:lineRule="auto"/>
              <w:ind w:left="34"/>
              <w:rPr>
                <w:rFonts w:ascii="Times New Roman" w:hAnsi="Times New Roman"/>
                <w:sz w:val="24"/>
                <w:szCs w:val="24"/>
              </w:rPr>
            </w:pPr>
            <w:r w:rsidRPr="0082721D">
              <w:rPr>
                <w:rFonts w:ascii="Times New Roman" w:hAnsi="Times New Roman"/>
                <w:sz w:val="24"/>
                <w:szCs w:val="24"/>
              </w:rPr>
              <w:t>Nästa års möten</w:t>
            </w:r>
          </w:p>
        </w:tc>
        <w:tc>
          <w:tcPr>
            <w:tcW w:w="6804" w:type="dxa"/>
          </w:tcPr>
          <w:p w:rsidR="007271CB" w:rsidRPr="0082721D" w:rsidRDefault="007271CB" w:rsidP="00E65809">
            <w:pPr>
              <w:rPr>
                <w:rFonts w:ascii="Times New Roman" w:hAnsi="Times New Roman"/>
                <w:sz w:val="24"/>
                <w:szCs w:val="24"/>
              </w:rPr>
            </w:pPr>
            <w:r w:rsidRPr="0082721D">
              <w:rPr>
                <w:rFonts w:ascii="Times New Roman" w:hAnsi="Times New Roman"/>
                <w:sz w:val="24"/>
                <w:szCs w:val="24"/>
              </w:rPr>
              <w:t xml:space="preserve">Datum </w:t>
            </w:r>
            <w:r>
              <w:rPr>
                <w:rFonts w:ascii="Times New Roman" w:hAnsi="Times New Roman"/>
                <w:sz w:val="24"/>
                <w:szCs w:val="24"/>
              </w:rPr>
              <w:t xml:space="preserve">och plats </w:t>
            </w:r>
            <w:r w:rsidRPr="0082721D">
              <w:rPr>
                <w:rFonts w:ascii="Times New Roman" w:hAnsi="Times New Roman"/>
                <w:sz w:val="24"/>
                <w:szCs w:val="24"/>
              </w:rPr>
              <w:t>för nästa års möten.</w:t>
            </w:r>
          </w:p>
        </w:tc>
        <w:tc>
          <w:tcPr>
            <w:tcW w:w="2693" w:type="dxa"/>
          </w:tcPr>
          <w:p w:rsidR="009A5DC2" w:rsidRDefault="009A5DC2" w:rsidP="009A5DC2">
            <w:pPr>
              <w:spacing w:after="0"/>
              <w:rPr>
                <w:rFonts w:ascii="Times New Roman" w:hAnsi="Times New Roman"/>
                <w:sz w:val="24"/>
                <w:szCs w:val="24"/>
              </w:rPr>
            </w:pPr>
            <w:r>
              <w:rPr>
                <w:rFonts w:ascii="Times New Roman" w:hAnsi="Times New Roman"/>
                <w:sz w:val="24"/>
                <w:szCs w:val="24"/>
              </w:rPr>
              <w:t xml:space="preserve">150123, </w:t>
            </w:r>
            <w:proofErr w:type="gramStart"/>
            <w:r>
              <w:rPr>
                <w:rFonts w:ascii="Times New Roman" w:hAnsi="Times New Roman"/>
                <w:sz w:val="24"/>
                <w:szCs w:val="24"/>
              </w:rPr>
              <w:t>9.00-12.00</w:t>
            </w:r>
            <w:proofErr w:type="gramEnd"/>
          </w:p>
          <w:p w:rsidR="009A5DC2" w:rsidRDefault="009A5DC2" w:rsidP="009A5DC2">
            <w:pPr>
              <w:spacing w:after="0"/>
              <w:rPr>
                <w:rFonts w:ascii="Times New Roman" w:hAnsi="Times New Roman"/>
                <w:sz w:val="24"/>
                <w:szCs w:val="24"/>
              </w:rPr>
            </w:pPr>
            <w:r>
              <w:rPr>
                <w:rFonts w:ascii="Times New Roman" w:hAnsi="Times New Roman"/>
                <w:sz w:val="24"/>
                <w:szCs w:val="24"/>
              </w:rPr>
              <w:t xml:space="preserve">150520, </w:t>
            </w:r>
            <w:proofErr w:type="gramStart"/>
            <w:r>
              <w:rPr>
                <w:rFonts w:ascii="Times New Roman" w:hAnsi="Times New Roman"/>
                <w:sz w:val="24"/>
                <w:szCs w:val="24"/>
              </w:rPr>
              <w:t>9.00-12.00</w:t>
            </w:r>
            <w:proofErr w:type="gramEnd"/>
          </w:p>
          <w:p w:rsidR="009A5DC2" w:rsidRDefault="009A5DC2" w:rsidP="009A5DC2">
            <w:pPr>
              <w:spacing w:after="0"/>
              <w:rPr>
                <w:rFonts w:ascii="Times New Roman" w:hAnsi="Times New Roman"/>
                <w:sz w:val="24"/>
                <w:szCs w:val="24"/>
              </w:rPr>
            </w:pPr>
            <w:r>
              <w:rPr>
                <w:rFonts w:ascii="Times New Roman" w:hAnsi="Times New Roman"/>
                <w:sz w:val="24"/>
                <w:szCs w:val="24"/>
              </w:rPr>
              <w:t xml:space="preserve">150923, </w:t>
            </w:r>
            <w:proofErr w:type="gramStart"/>
            <w:r>
              <w:rPr>
                <w:rFonts w:ascii="Times New Roman" w:hAnsi="Times New Roman"/>
                <w:sz w:val="24"/>
                <w:szCs w:val="24"/>
              </w:rPr>
              <w:t>9.00-12.00</w:t>
            </w:r>
            <w:proofErr w:type="gramEnd"/>
          </w:p>
          <w:p w:rsidR="007271CB" w:rsidRDefault="009A5DC2" w:rsidP="009A5DC2">
            <w:pPr>
              <w:spacing w:after="0"/>
              <w:rPr>
                <w:rFonts w:ascii="Times New Roman" w:hAnsi="Times New Roman"/>
                <w:sz w:val="24"/>
                <w:szCs w:val="24"/>
              </w:rPr>
            </w:pPr>
            <w:r>
              <w:rPr>
                <w:rFonts w:ascii="Times New Roman" w:hAnsi="Times New Roman"/>
                <w:sz w:val="24"/>
                <w:szCs w:val="24"/>
              </w:rPr>
              <w:t xml:space="preserve">151126, </w:t>
            </w:r>
            <w:proofErr w:type="gramStart"/>
            <w:r>
              <w:rPr>
                <w:rFonts w:ascii="Times New Roman" w:hAnsi="Times New Roman"/>
                <w:sz w:val="24"/>
                <w:szCs w:val="24"/>
              </w:rPr>
              <w:t>13.00-16.00</w:t>
            </w:r>
            <w:proofErr w:type="gramEnd"/>
          </w:p>
          <w:p w:rsidR="009A5DC2" w:rsidRPr="0082721D" w:rsidRDefault="009A5DC2" w:rsidP="00E65809">
            <w:pPr>
              <w:rPr>
                <w:rFonts w:ascii="Times New Roman" w:hAnsi="Times New Roman"/>
                <w:sz w:val="24"/>
                <w:szCs w:val="24"/>
              </w:rPr>
            </w:pPr>
            <w:r>
              <w:rPr>
                <w:rFonts w:ascii="Times New Roman" w:hAnsi="Times New Roman"/>
                <w:sz w:val="24"/>
                <w:szCs w:val="24"/>
              </w:rPr>
              <w:t xml:space="preserve">Samtliga möten i </w:t>
            </w:r>
            <w:proofErr w:type="gramStart"/>
            <w:r>
              <w:rPr>
                <w:rFonts w:ascii="Times New Roman" w:hAnsi="Times New Roman"/>
                <w:sz w:val="24"/>
                <w:szCs w:val="24"/>
              </w:rPr>
              <w:t>Eken</w:t>
            </w:r>
            <w:proofErr w:type="gramEnd"/>
            <w:r>
              <w:rPr>
                <w:rFonts w:ascii="Times New Roman" w:hAnsi="Times New Roman"/>
                <w:sz w:val="24"/>
                <w:szCs w:val="24"/>
              </w:rPr>
              <w:t xml:space="preserve"> på Region Västerbotten, </w:t>
            </w:r>
            <w:r>
              <w:rPr>
                <w:rFonts w:ascii="Times New Roman" w:hAnsi="Times New Roman"/>
                <w:sz w:val="24"/>
                <w:szCs w:val="24"/>
              </w:rPr>
              <w:lastRenderedPageBreak/>
              <w:t>plan 2.</w:t>
            </w:r>
          </w:p>
        </w:tc>
      </w:tr>
      <w:tr w:rsidR="007271CB" w:rsidRPr="0082721D" w:rsidTr="00E65809">
        <w:tc>
          <w:tcPr>
            <w:tcW w:w="993" w:type="dxa"/>
          </w:tcPr>
          <w:p w:rsidR="007271CB" w:rsidRPr="0082721D" w:rsidRDefault="007271CB" w:rsidP="00E65809">
            <w:pPr>
              <w:spacing w:after="0" w:line="240" w:lineRule="auto"/>
              <w:ind w:left="34"/>
              <w:jc w:val="center"/>
              <w:rPr>
                <w:rFonts w:ascii="Times New Roman" w:hAnsi="Times New Roman"/>
                <w:sz w:val="24"/>
                <w:szCs w:val="24"/>
              </w:rPr>
            </w:pPr>
          </w:p>
        </w:tc>
        <w:tc>
          <w:tcPr>
            <w:tcW w:w="851" w:type="dxa"/>
          </w:tcPr>
          <w:p w:rsidR="007271CB" w:rsidRPr="0082721D" w:rsidRDefault="007271CB" w:rsidP="00E65809">
            <w:pPr>
              <w:spacing w:after="0" w:line="240" w:lineRule="auto"/>
              <w:ind w:left="34"/>
              <w:jc w:val="right"/>
              <w:rPr>
                <w:rFonts w:ascii="Times New Roman" w:hAnsi="Times New Roman"/>
                <w:sz w:val="24"/>
                <w:szCs w:val="24"/>
              </w:rPr>
            </w:pPr>
            <w:r>
              <w:rPr>
                <w:rFonts w:ascii="Times New Roman" w:hAnsi="Times New Roman"/>
                <w:sz w:val="24"/>
                <w:szCs w:val="24"/>
              </w:rPr>
              <w:t>38</w:t>
            </w:r>
          </w:p>
        </w:tc>
        <w:tc>
          <w:tcPr>
            <w:tcW w:w="3969" w:type="dxa"/>
          </w:tcPr>
          <w:p w:rsidR="007271CB" w:rsidRPr="0082721D" w:rsidRDefault="007271CB" w:rsidP="00E65809">
            <w:pPr>
              <w:spacing w:after="0" w:line="240" w:lineRule="auto"/>
              <w:ind w:left="34"/>
              <w:rPr>
                <w:rFonts w:ascii="Times New Roman" w:hAnsi="Times New Roman"/>
                <w:sz w:val="24"/>
                <w:szCs w:val="24"/>
              </w:rPr>
            </w:pPr>
            <w:r w:rsidRPr="0082721D">
              <w:rPr>
                <w:rFonts w:ascii="Times New Roman" w:hAnsi="Times New Roman"/>
                <w:sz w:val="24"/>
                <w:szCs w:val="24"/>
              </w:rPr>
              <w:t>Barnhälsorapport 2015, avrapportering och diskussion</w:t>
            </w:r>
          </w:p>
          <w:p w:rsidR="007271CB" w:rsidRPr="0082721D" w:rsidRDefault="007271CB" w:rsidP="00E65809">
            <w:pPr>
              <w:spacing w:after="0" w:line="240" w:lineRule="auto"/>
              <w:ind w:left="34"/>
              <w:rPr>
                <w:rFonts w:ascii="Times New Roman" w:hAnsi="Times New Roman"/>
                <w:i/>
                <w:sz w:val="24"/>
                <w:szCs w:val="24"/>
              </w:rPr>
            </w:pPr>
          </w:p>
        </w:tc>
        <w:tc>
          <w:tcPr>
            <w:tcW w:w="6804" w:type="dxa"/>
          </w:tcPr>
          <w:p w:rsidR="00817585" w:rsidRDefault="00817585" w:rsidP="00E65809">
            <w:pPr>
              <w:spacing w:after="0" w:line="240" w:lineRule="auto"/>
              <w:rPr>
                <w:rFonts w:ascii="Times New Roman" w:hAnsi="Times New Roman"/>
                <w:sz w:val="24"/>
                <w:szCs w:val="24"/>
              </w:rPr>
            </w:pPr>
            <w:r>
              <w:rPr>
                <w:rFonts w:ascii="Times New Roman" w:hAnsi="Times New Roman"/>
                <w:sz w:val="24"/>
                <w:szCs w:val="24"/>
              </w:rPr>
              <w:t>Anna Norin presenterade arbetet med rapporten.</w:t>
            </w:r>
          </w:p>
          <w:p w:rsidR="00817585" w:rsidRDefault="00817585" w:rsidP="00E65809">
            <w:pPr>
              <w:spacing w:after="0" w:line="240" w:lineRule="auto"/>
              <w:rPr>
                <w:rFonts w:ascii="Times New Roman" w:hAnsi="Times New Roman"/>
                <w:sz w:val="24"/>
                <w:szCs w:val="24"/>
              </w:rPr>
            </w:pPr>
          </w:p>
          <w:p w:rsidR="007271CB" w:rsidRDefault="007271CB" w:rsidP="00E65809">
            <w:pPr>
              <w:spacing w:after="0" w:line="240" w:lineRule="auto"/>
              <w:rPr>
                <w:rFonts w:ascii="Times New Roman" w:hAnsi="Times New Roman"/>
                <w:sz w:val="24"/>
                <w:szCs w:val="24"/>
              </w:rPr>
            </w:pPr>
            <w:r w:rsidRPr="0082721D">
              <w:rPr>
                <w:rFonts w:ascii="Times New Roman" w:hAnsi="Times New Roman"/>
                <w:sz w:val="24"/>
                <w:szCs w:val="24"/>
              </w:rPr>
              <w:t>Workshop 4 december, inbjudan har gått ut.</w:t>
            </w:r>
            <w:r>
              <w:rPr>
                <w:rFonts w:ascii="Times New Roman" w:hAnsi="Times New Roman"/>
                <w:sz w:val="24"/>
                <w:szCs w:val="24"/>
              </w:rPr>
              <w:t xml:space="preserve"> Punkten tas upp på social- och skolchefskonferensen 27-28 november.</w:t>
            </w:r>
          </w:p>
          <w:p w:rsidR="00910D09" w:rsidRDefault="00910D09" w:rsidP="00E65809">
            <w:pPr>
              <w:spacing w:after="0" w:line="240" w:lineRule="auto"/>
              <w:rPr>
                <w:rFonts w:ascii="Times New Roman" w:hAnsi="Times New Roman"/>
                <w:sz w:val="24"/>
                <w:szCs w:val="24"/>
              </w:rPr>
            </w:pPr>
          </w:p>
          <w:p w:rsidR="00910D09" w:rsidRDefault="009A5DC2" w:rsidP="00E65809">
            <w:pPr>
              <w:spacing w:after="0" w:line="240" w:lineRule="auto"/>
              <w:rPr>
                <w:rFonts w:ascii="Times New Roman" w:hAnsi="Times New Roman"/>
                <w:sz w:val="24"/>
                <w:szCs w:val="24"/>
              </w:rPr>
            </w:pPr>
            <w:r>
              <w:rPr>
                <w:rFonts w:ascii="Times New Roman" w:hAnsi="Times New Roman"/>
                <w:sz w:val="24"/>
                <w:szCs w:val="24"/>
              </w:rPr>
              <w:t>Rapporten ser likadan ut som förra gången, dock en utveckling av vissa områden, beskrivningar och fördjupningar.</w:t>
            </w:r>
          </w:p>
          <w:p w:rsidR="009A5DC2" w:rsidRDefault="009A5DC2" w:rsidP="00E65809">
            <w:pPr>
              <w:spacing w:after="0" w:line="240" w:lineRule="auto"/>
              <w:rPr>
                <w:rFonts w:ascii="Times New Roman" w:hAnsi="Times New Roman"/>
                <w:sz w:val="24"/>
                <w:szCs w:val="24"/>
              </w:rPr>
            </w:pPr>
          </w:p>
          <w:p w:rsidR="009A5DC2" w:rsidRDefault="009A5DC2" w:rsidP="00E65809">
            <w:pPr>
              <w:spacing w:after="0" w:line="240" w:lineRule="auto"/>
              <w:rPr>
                <w:rFonts w:ascii="Times New Roman" w:hAnsi="Times New Roman"/>
                <w:sz w:val="24"/>
                <w:szCs w:val="24"/>
              </w:rPr>
            </w:pPr>
            <w:r>
              <w:rPr>
                <w:rFonts w:ascii="Times New Roman" w:hAnsi="Times New Roman"/>
                <w:sz w:val="24"/>
                <w:szCs w:val="24"/>
              </w:rPr>
              <w:t>Tillgång till Västerbottensdatabas, fanns inte förra gången.</w:t>
            </w:r>
          </w:p>
          <w:p w:rsidR="009A5DC2" w:rsidRDefault="009A5DC2" w:rsidP="00E65809">
            <w:pPr>
              <w:spacing w:after="0" w:line="240" w:lineRule="auto"/>
              <w:rPr>
                <w:rFonts w:ascii="Times New Roman" w:hAnsi="Times New Roman"/>
                <w:sz w:val="24"/>
                <w:szCs w:val="24"/>
              </w:rPr>
            </w:pPr>
          </w:p>
          <w:p w:rsidR="009A5DC2" w:rsidRDefault="009A5DC2" w:rsidP="00E65809">
            <w:pPr>
              <w:spacing w:after="0" w:line="240" w:lineRule="auto"/>
              <w:rPr>
                <w:rFonts w:ascii="Times New Roman" w:hAnsi="Times New Roman"/>
                <w:sz w:val="24"/>
                <w:szCs w:val="24"/>
              </w:rPr>
            </w:pPr>
            <w:r>
              <w:rPr>
                <w:rFonts w:ascii="Times New Roman" w:hAnsi="Times New Roman"/>
                <w:sz w:val="24"/>
                <w:szCs w:val="24"/>
              </w:rPr>
              <w:t>Ur diskussionen:</w:t>
            </w:r>
          </w:p>
          <w:p w:rsidR="009A5DC2" w:rsidRDefault="009A5DC2" w:rsidP="00E65809">
            <w:pPr>
              <w:spacing w:after="0" w:line="240" w:lineRule="auto"/>
              <w:rPr>
                <w:rFonts w:ascii="Times New Roman" w:hAnsi="Times New Roman"/>
                <w:sz w:val="24"/>
                <w:szCs w:val="24"/>
              </w:rPr>
            </w:pPr>
            <w:r>
              <w:rPr>
                <w:rFonts w:ascii="Times New Roman" w:hAnsi="Times New Roman"/>
                <w:sz w:val="24"/>
                <w:szCs w:val="24"/>
              </w:rPr>
              <w:t>Hur får vi upp rapporten på den politiska agendan?</w:t>
            </w:r>
          </w:p>
          <w:p w:rsidR="00AB3365" w:rsidRPr="0082721D" w:rsidRDefault="009A5DC2" w:rsidP="00D949F8">
            <w:pPr>
              <w:spacing w:after="0" w:line="240" w:lineRule="auto"/>
              <w:rPr>
                <w:rFonts w:ascii="Times New Roman" w:hAnsi="Times New Roman"/>
                <w:sz w:val="24"/>
                <w:szCs w:val="24"/>
              </w:rPr>
            </w:pPr>
            <w:r>
              <w:rPr>
                <w:rFonts w:ascii="Times New Roman" w:hAnsi="Times New Roman"/>
                <w:sz w:val="24"/>
                <w:szCs w:val="24"/>
              </w:rPr>
              <w:t>Hur kan vi vässa rapportens slutsatser utan att sticka ut för mycket?</w:t>
            </w:r>
          </w:p>
        </w:tc>
        <w:tc>
          <w:tcPr>
            <w:tcW w:w="2693" w:type="dxa"/>
          </w:tcPr>
          <w:p w:rsidR="007271CB" w:rsidRPr="0082721D" w:rsidRDefault="007271CB" w:rsidP="00E65809">
            <w:pPr>
              <w:spacing w:after="0" w:line="240" w:lineRule="auto"/>
              <w:rPr>
                <w:rFonts w:ascii="Times New Roman" w:hAnsi="Times New Roman"/>
                <w:sz w:val="24"/>
                <w:szCs w:val="24"/>
              </w:rPr>
            </w:pPr>
          </w:p>
        </w:tc>
      </w:tr>
      <w:tr w:rsidR="007271CB" w:rsidRPr="0082721D" w:rsidTr="00E65809">
        <w:trPr>
          <w:trHeight w:val="944"/>
        </w:trPr>
        <w:tc>
          <w:tcPr>
            <w:tcW w:w="993" w:type="dxa"/>
          </w:tcPr>
          <w:p w:rsidR="007271CB" w:rsidRPr="0082721D" w:rsidRDefault="007271CB" w:rsidP="00E65809">
            <w:pPr>
              <w:spacing w:after="0" w:line="240" w:lineRule="auto"/>
              <w:ind w:left="34"/>
              <w:jc w:val="center"/>
              <w:rPr>
                <w:rFonts w:ascii="Times New Roman" w:hAnsi="Times New Roman"/>
                <w:sz w:val="24"/>
                <w:szCs w:val="24"/>
              </w:rPr>
            </w:pPr>
          </w:p>
        </w:tc>
        <w:tc>
          <w:tcPr>
            <w:tcW w:w="851" w:type="dxa"/>
          </w:tcPr>
          <w:p w:rsidR="007271CB" w:rsidRPr="0082721D" w:rsidRDefault="007271CB" w:rsidP="00E65809">
            <w:pPr>
              <w:spacing w:after="0" w:line="240" w:lineRule="auto"/>
              <w:ind w:left="34"/>
              <w:jc w:val="right"/>
              <w:rPr>
                <w:rFonts w:ascii="Times New Roman" w:hAnsi="Times New Roman"/>
                <w:sz w:val="24"/>
                <w:szCs w:val="24"/>
              </w:rPr>
            </w:pPr>
            <w:r>
              <w:rPr>
                <w:rFonts w:ascii="Times New Roman" w:hAnsi="Times New Roman"/>
                <w:sz w:val="24"/>
                <w:szCs w:val="24"/>
              </w:rPr>
              <w:t>39</w:t>
            </w:r>
          </w:p>
        </w:tc>
        <w:tc>
          <w:tcPr>
            <w:tcW w:w="3969" w:type="dxa"/>
          </w:tcPr>
          <w:p w:rsidR="007271CB" w:rsidRPr="0082721D" w:rsidRDefault="007271CB" w:rsidP="00E65809">
            <w:pPr>
              <w:spacing w:after="0" w:line="240" w:lineRule="auto"/>
              <w:ind w:left="34"/>
              <w:rPr>
                <w:rFonts w:ascii="Times New Roman" w:hAnsi="Times New Roman"/>
                <w:sz w:val="24"/>
                <w:szCs w:val="24"/>
              </w:rPr>
            </w:pPr>
            <w:r w:rsidRPr="0082721D">
              <w:rPr>
                <w:rFonts w:ascii="Times New Roman" w:hAnsi="Times New Roman"/>
                <w:sz w:val="24"/>
                <w:szCs w:val="24"/>
              </w:rPr>
              <w:t>Återkoppling arbetsgrupp Strategisk plan och aktivitetsplan</w:t>
            </w:r>
            <w:r>
              <w:rPr>
                <w:rFonts w:ascii="Times New Roman" w:hAnsi="Times New Roman"/>
                <w:sz w:val="24"/>
                <w:szCs w:val="24"/>
              </w:rPr>
              <w:t>.</w:t>
            </w:r>
          </w:p>
        </w:tc>
        <w:tc>
          <w:tcPr>
            <w:tcW w:w="6804" w:type="dxa"/>
          </w:tcPr>
          <w:p w:rsidR="007271CB" w:rsidRDefault="007271CB" w:rsidP="00E65809">
            <w:pPr>
              <w:spacing w:after="0" w:line="240" w:lineRule="auto"/>
              <w:rPr>
                <w:rFonts w:ascii="Times New Roman" w:hAnsi="Times New Roman"/>
                <w:sz w:val="24"/>
                <w:szCs w:val="24"/>
              </w:rPr>
            </w:pPr>
            <w:r w:rsidRPr="0082721D">
              <w:rPr>
                <w:rFonts w:ascii="Times New Roman" w:hAnsi="Times New Roman"/>
                <w:sz w:val="24"/>
                <w:szCs w:val="24"/>
              </w:rPr>
              <w:t>Britt-Inger Högberg, Ulf Norb</w:t>
            </w:r>
            <w:r w:rsidR="00817585">
              <w:rPr>
                <w:rFonts w:ascii="Times New Roman" w:hAnsi="Times New Roman"/>
                <w:sz w:val="24"/>
                <w:szCs w:val="24"/>
              </w:rPr>
              <w:t>erg, Tobias Thomson rapporterade.</w:t>
            </w:r>
          </w:p>
          <w:p w:rsidR="00817585" w:rsidRDefault="00817585" w:rsidP="00E65809">
            <w:pPr>
              <w:spacing w:after="0" w:line="240" w:lineRule="auto"/>
              <w:rPr>
                <w:rFonts w:ascii="Times New Roman" w:hAnsi="Times New Roman"/>
                <w:sz w:val="24"/>
                <w:szCs w:val="24"/>
              </w:rPr>
            </w:pPr>
          </w:p>
          <w:p w:rsidR="00817585" w:rsidRDefault="00817585" w:rsidP="00E65809">
            <w:pPr>
              <w:spacing w:after="0" w:line="240" w:lineRule="auto"/>
              <w:rPr>
                <w:rFonts w:ascii="Times New Roman" w:hAnsi="Times New Roman"/>
                <w:sz w:val="24"/>
                <w:szCs w:val="24"/>
              </w:rPr>
            </w:pPr>
            <w:r>
              <w:rPr>
                <w:rFonts w:ascii="Times New Roman" w:hAnsi="Times New Roman"/>
                <w:sz w:val="24"/>
                <w:szCs w:val="24"/>
              </w:rPr>
              <w:t>Eftersträvansvärt med en kort och stringent plan.</w:t>
            </w:r>
          </w:p>
          <w:p w:rsidR="00D1457C" w:rsidRDefault="00D1457C" w:rsidP="00E65809">
            <w:pPr>
              <w:spacing w:after="0" w:line="240" w:lineRule="auto"/>
              <w:rPr>
                <w:rFonts w:ascii="Times New Roman" w:hAnsi="Times New Roman"/>
                <w:sz w:val="24"/>
                <w:szCs w:val="24"/>
              </w:rPr>
            </w:pPr>
          </w:p>
          <w:p w:rsidR="00D1457C" w:rsidRPr="0082721D" w:rsidRDefault="00D1457C" w:rsidP="00E65809">
            <w:pPr>
              <w:spacing w:after="0" w:line="240" w:lineRule="auto"/>
              <w:rPr>
                <w:rFonts w:ascii="Times New Roman" w:hAnsi="Times New Roman"/>
                <w:sz w:val="24"/>
                <w:szCs w:val="24"/>
              </w:rPr>
            </w:pPr>
            <w:r>
              <w:rPr>
                <w:rFonts w:ascii="Times New Roman" w:hAnsi="Times New Roman"/>
                <w:sz w:val="24"/>
                <w:szCs w:val="24"/>
              </w:rPr>
              <w:t>Genomgång av planen i gruppen, mindre korrigeringar gjordes</w:t>
            </w:r>
          </w:p>
        </w:tc>
        <w:tc>
          <w:tcPr>
            <w:tcW w:w="2693" w:type="dxa"/>
          </w:tcPr>
          <w:p w:rsidR="007271CB" w:rsidRPr="0082721D" w:rsidRDefault="00D1457C" w:rsidP="00D1457C">
            <w:pPr>
              <w:spacing w:after="0" w:line="240" w:lineRule="auto"/>
              <w:rPr>
                <w:rFonts w:ascii="Times New Roman" w:hAnsi="Times New Roman"/>
                <w:sz w:val="24"/>
                <w:szCs w:val="24"/>
              </w:rPr>
            </w:pPr>
            <w:r>
              <w:rPr>
                <w:rFonts w:ascii="Times New Roman" w:hAnsi="Times New Roman"/>
                <w:sz w:val="24"/>
                <w:szCs w:val="24"/>
              </w:rPr>
              <w:t>Strategiska planen och Aktivitetsplanen tas upp vid nästa möte i LBU, konkretiseras med aktiviteter. Skickas därefter för fastställande till AC Konsensus</w:t>
            </w:r>
            <w:r w:rsidR="00817585">
              <w:rPr>
                <w:rFonts w:ascii="Times New Roman" w:hAnsi="Times New Roman"/>
                <w:sz w:val="24"/>
                <w:szCs w:val="24"/>
              </w:rPr>
              <w:t xml:space="preserve"> möte i juni 2015</w:t>
            </w:r>
            <w:r>
              <w:rPr>
                <w:rFonts w:ascii="Times New Roman" w:hAnsi="Times New Roman"/>
                <w:sz w:val="24"/>
                <w:szCs w:val="24"/>
              </w:rPr>
              <w:t>.</w:t>
            </w:r>
          </w:p>
        </w:tc>
      </w:tr>
      <w:tr w:rsidR="007271CB" w:rsidRPr="0082721D" w:rsidTr="00E65809">
        <w:tc>
          <w:tcPr>
            <w:tcW w:w="993" w:type="dxa"/>
          </w:tcPr>
          <w:p w:rsidR="007271CB" w:rsidRPr="0082721D" w:rsidRDefault="007271CB" w:rsidP="00E65809">
            <w:pPr>
              <w:tabs>
                <w:tab w:val="left" w:pos="460"/>
              </w:tabs>
              <w:spacing w:after="0" w:line="240" w:lineRule="auto"/>
              <w:ind w:left="34"/>
              <w:jc w:val="center"/>
              <w:rPr>
                <w:rFonts w:ascii="Times New Roman" w:hAnsi="Times New Roman"/>
                <w:bCs/>
                <w:sz w:val="24"/>
                <w:szCs w:val="24"/>
              </w:rPr>
            </w:pPr>
          </w:p>
        </w:tc>
        <w:tc>
          <w:tcPr>
            <w:tcW w:w="851" w:type="dxa"/>
          </w:tcPr>
          <w:p w:rsidR="007271CB" w:rsidRPr="0082721D" w:rsidRDefault="007271CB" w:rsidP="00E65809">
            <w:pPr>
              <w:tabs>
                <w:tab w:val="left" w:pos="460"/>
              </w:tabs>
              <w:spacing w:after="0" w:line="240" w:lineRule="auto"/>
              <w:ind w:left="34"/>
              <w:jc w:val="right"/>
              <w:rPr>
                <w:rFonts w:ascii="Times New Roman" w:hAnsi="Times New Roman"/>
                <w:bCs/>
                <w:sz w:val="24"/>
                <w:szCs w:val="24"/>
              </w:rPr>
            </w:pPr>
            <w:r>
              <w:rPr>
                <w:rFonts w:ascii="Times New Roman" w:hAnsi="Times New Roman"/>
                <w:bCs/>
                <w:sz w:val="24"/>
                <w:szCs w:val="24"/>
              </w:rPr>
              <w:t>40</w:t>
            </w:r>
          </w:p>
        </w:tc>
        <w:tc>
          <w:tcPr>
            <w:tcW w:w="3969" w:type="dxa"/>
          </w:tcPr>
          <w:p w:rsidR="007271CB" w:rsidRPr="0082721D" w:rsidRDefault="007271CB" w:rsidP="00E65809">
            <w:pPr>
              <w:tabs>
                <w:tab w:val="left" w:pos="460"/>
              </w:tabs>
              <w:spacing w:after="0" w:line="240" w:lineRule="auto"/>
              <w:ind w:left="34"/>
              <w:rPr>
                <w:rFonts w:ascii="Times New Roman" w:hAnsi="Times New Roman"/>
                <w:bCs/>
                <w:sz w:val="24"/>
                <w:szCs w:val="24"/>
              </w:rPr>
            </w:pPr>
            <w:r w:rsidRPr="0082721D">
              <w:rPr>
                <w:rFonts w:ascii="Times New Roman" w:hAnsi="Times New Roman"/>
                <w:sz w:val="24"/>
                <w:szCs w:val="24"/>
              </w:rPr>
              <w:t>Återkoppling a</w:t>
            </w:r>
            <w:r>
              <w:rPr>
                <w:rFonts w:ascii="Times New Roman" w:hAnsi="Times New Roman"/>
                <w:sz w:val="24"/>
                <w:szCs w:val="24"/>
              </w:rPr>
              <w:t>rbetsgrupp Spridningsseminarium (planeras till Skellefteå 25 mars).</w:t>
            </w:r>
          </w:p>
          <w:p w:rsidR="007271CB" w:rsidRPr="0082721D" w:rsidRDefault="007271CB" w:rsidP="00E65809">
            <w:pPr>
              <w:tabs>
                <w:tab w:val="left" w:pos="460"/>
              </w:tabs>
              <w:spacing w:after="0" w:line="240" w:lineRule="auto"/>
              <w:ind w:left="34"/>
              <w:rPr>
                <w:rFonts w:ascii="Times New Roman" w:hAnsi="Times New Roman"/>
                <w:bCs/>
                <w:sz w:val="24"/>
                <w:szCs w:val="24"/>
              </w:rPr>
            </w:pPr>
          </w:p>
        </w:tc>
        <w:tc>
          <w:tcPr>
            <w:tcW w:w="6804" w:type="dxa"/>
          </w:tcPr>
          <w:p w:rsidR="007271CB" w:rsidRDefault="007271CB" w:rsidP="00E65809">
            <w:pPr>
              <w:tabs>
                <w:tab w:val="left" w:pos="460"/>
              </w:tabs>
              <w:spacing w:after="0" w:line="240" w:lineRule="auto"/>
              <w:ind w:left="34"/>
              <w:rPr>
                <w:rFonts w:ascii="Times New Roman" w:hAnsi="Times New Roman"/>
                <w:sz w:val="24"/>
                <w:szCs w:val="24"/>
              </w:rPr>
            </w:pPr>
            <w:r w:rsidRPr="0082721D">
              <w:rPr>
                <w:rFonts w:ascii="Times New Roman" w:hAnsi="Times New Roman"/>
                <w:sz w:val="24"/>
                <w:szCs w:val="24"/>
              </w:rPr>
              <w:t>Kajsa From-Rundblad, Roland Bång, Tobias Thomson, Britt-Inger Högber</w:t>
            </w:r>
            <w:r w:rsidR="00817585">
              <w:rPr>
                <w:rFonts w:ascii="Times New Roman" w:hAnsi="Times New Roman"/>
                <w:sz w:val="24"/>
                <w:szCs w:val="24"/>
              </w:rPr>
              <w:t>g, Anders Bergström rapporterade.</w:t>
            </w:r>
          </w:p>
          <w:p w:rsidR="007271CB" w:rsidRDefault="007271CB" w:rsidP="00E65809">
            <w:pPr>
              <w:tabs>
                <w:tab w:val="left" w:pos="460"/>
              </w:tabs>
              <w:spacing w:after="0" w:line="240" w:lineRule="auto"/>
              <w:ind w:left="34"/>
              <w:rPr>
                <w:rFonts w:ascii="Times New Roman" w:hAnsi="Times New Roman"/>
                <w:sz w:val="24"/>
                <w:szCs w:val="24"/>
              </w:rPr>
            </w:pPr>
          </w:p>
          <w:p w:rsidR="007271CB" w:rsidRDefault="007271CB" w:rsidP="00E65809">
            <w:pPr>
              <w:tabs>
                <w:tab w:val="left" w:pos="460"/>
              </w:tabs>
              <w:spacing w:after="0" w:line="240" w:lineRule="auto"/>
              <w:ind w:left="34"/>
              <w:rPr>
                <w:rFonts w:ascii="Times New Roman" w:hAnsi="Times New Roman"/>
                <w:sz w:val="24"/>
                <w:szCs w:val="24"/>
              </w:rPr>
            </w:pPr>
            <w:r>
              <w:rPr>
                <w:rFonts w:ascii="Times New Roman" w:hAnsi="Times New Roman"/>
                <w:sz w:val="24"/>
                <w:szCs w:val="24"/>
              </w:rPr>
              <w:t>Barnhälsorapport 2015 är huvudfokus, annan stor fråga är nyanlända. En viktig fråga kopplad till barnhälsorapporten är hur arbetet med rapporten och dess resultat kan fortsätta hos olika intressenter. Nyanlända är en utmaning som är berör många aktörer och där samtliga kommuner i länet har liknande utmaningar.</w:t>
            </w:r>
          </w:p>
          <w:p w:rsidR="007271CB" w:rsidRDefault="007271CB" w:rsidP="00E65809">
            <w:pPr>
              <w:tabs>
                <w:tab w:val="left" w:pos="460"/>
              </w:tabs>
              <w:spacing w:after="0" w:line="240" w:lineRule="auto"/>
              <w:ind w:left="34"/>
              <w:rPr>
                <w:rFonts w:ascii="Times New Roman" w:hAnsi="Times New Roman"/>
                <w:sz w:val="24"/>
                <w:szCs w:val="24"/>
              </w:rPr>
            </w:pPr>
          </w:p>
          <w:p w:rsidR="007271CB" w:rsidRDefault="007271CB" w:rsidP="00E65809">
            <w:pPr>
              <w:tabs>
                <w:tab w:val="left" w:pos="460"/>
              </w:tabs>
              <w:spacing w:after="0" w:line="240" w:lineRule="auto"/>
              <w:ind w:left="34"/>
              <w:rPr>
                <w:rFonts w:ascii="Times New Roman" w:hAnsi="Times New Roman"/>
                <w:sz w:val="24"/>
                <w:szCs w:val="24"/>
              </w:rPr>
            </w:pPr>
            <w:r>
              <w:rPr>
                <w:rFonts w:ascii="Times New Roman" w:hAnsi="Times New Roman"/>
                <w:sz w:val="24"/>
                <w:szCs w:val="24"/>
              </w:rPr>
              <w:lastRenderedPageBreak/>
              <w:t>Praktiska frågor kring organisation, antal deltagare och finansiering diskuterades. Förra årets konferens lockade 300 personer, vi siktar på ett lika stort antal i år. Vi ser det som viktigt att locka politiker till konferensen, ett dragplåster i form av exempelvis en högt uppsatt politiker eller högt uppsatt tjänsteperson som pratar kring nyanlända vore önskvärt.</w:t>
            </w:r>
          </w:p>
          <w:p w:rsidR="007271CB" w:rsidRDefault="007271CB" w:rsidP="00E65809">
            <w:pPr>
              <w:tabs>
                <w:tab w:val="left" w:pos="460"/>
              </w:tabs>
              <w:spacing w:after="0" w:line="240" w:lineRule="auto"/>
              <w:ind w:left="34"/>
              <w:rPr>
                <w:rFonts w:ascii="Times New Roman" w:hAnsi="Times New Roman"/>
                <w:sz w:val="24"/>
                <w:szCs w:val="24"/>
              </w:rPr>
            </w:pPr>
          </w:p>
          <w:p w:rsidR="007271CB" w:rsidRDefault="007271CB" w:rsidP="00E65809">
            <w:pPr>
              <w:tabs>
                <w:tab w:val="left" w:pos="460"/>
              </w:tabs>
              <w:spacing w:after="0" w:line="240" w:lineRule="auto"/>
              <w:rPr>
                <w:rFonts w:ascii="Times New Roman" w:hAnsi="Times New Roman"/>
                <w:sz w:val="24"/>
                <w:szCs w:val="24"/>
              </w:rPr>
            </w:pPr>
            <w:r>
              <w:rPr>
                <w:rFonts w:ascii="Times New Roman" w:hAnsi="Times New Roman"/>
                <w:sz w:val="24"/>
                <w:szCs w:val="24"/>
              </w:rPr>
              <w:t>Förslag på upplägg för dagen är liknande tidigare år, gemensam inledning och gemensamt program på förmiddagen, seminarier under eftermiddagen, gemensam avslutning. Seminarieförslag som kom upp, Spice och drog</w:t>
            </w:r>
            <w:r w:rsidR="00EF5F32">
              <w:rPr>
                <w:rFonts w:ascii="Times New Roman" w:hAnsi="Times New Roman"/>
                <w:sz w:val="24"/>
                <w:szCs w:val="24"/>
              </w:rPr>
              <w:t>er, skolfrånvaror, gröna kortet, HLT.</w:t>
            </w:r>
          </w:p>
          <w:p w:rsidR="00E1271E" w:rsidRDefault="00E1271E" w:rsidP="00E65809">
            <w:pPr>
              <w:tabs>
                <w:tab w:val="left" w:pos="460"/>
              </w:tabs>
              <w:spacing w:after="0" w:line="240" w:lineRule="auto"/>
              <w:rPr>
                <w:rFonts w:ascii="Times New Roman" w:hAnsi="Times New Roman"/>
                <w:sz w:val="24"/>
                <w:szCs w:val="24"/>
              </w:rPr>
            </w:pPr>
          </w:p>
          <w:p w:rsidR="00E1271E" w:rsidRPr="00D21926" w:rsidRDefault="00E1271E" w:rsidP="00E65809">
            <w:pPr>
              <w:tabs>
                <w:tab w:val="left" w:pos="460"/>
              </w:tabs>
              <w:spacing w:after="0" w:line="240" w:lineRule="auto"/>
              <w:rPr>
                <w:rFonts w:ascii="Times New Roman" w:hAnsi="Times New Roman"/>
                <w:sz w:val="24"/>
                <w:szCs w:val="24"/>
              </w:rPr>
            </w:pPr>
            <w:r>
              <w:rPr>
                <w:rFonts w:ascii="Times New Roman" w:hAnsi="Times New Roman"/>
                <w:sz w:val="24"/>
                <w:szCs w:val="24"/>
              </w:rPr>
              <w:t xml:space="preserve">Diskussion på mötet: Hur ska vi samla ihop frågorna och få upp dem på den politiska agendan? Prioritera 1-3 områden? Mentometerknappar, frågor via sms? </w:t>
            </w:r>
          </w:p>
        </w:tc>
        <w:tc>
          <w:tcPr>
            <w:tcW w:w="2693" w:type="dxa"/>
          </w:tcPr>
          <w:p w:rsidR="00E1271E" w:rsidRDefault="00EF5F32" w:rsidP="00E65809">
            <w:pPr>
              <w:spacing w:after="0" w:line="240" w:lineRule="auto"/>
              <w:rPr>
                <w:rFonts w:ascii="Times New Roman" w:hAnsi="Times New Roman"/>
                <w:sz w:val="24"/>
                <w:szCs w:val="24"/>
              </w:rPr>
            </w:pPr>
            <w:r>
              <w:rPr>
                <w:rFonts w:ascii="Times New Roman" w:hAnsi="Times New Roman"/>
                <w:sz w:val="24"/>
                <w:szCs w:val="24"/>
              </w:rPr>
              <w:lastRenderedPageBreak/>
              <w:t>Tobias sammankallar till nytt möte i referensgruppen.</w:t>
            </w:r>
            <w:r w:rsidR="00E1271E">
              <w:rPr>
                <w:rFonts w:ascii="Times New Roman" w:hAnsi="Times New Roman"/>
                <w:sz w:val="24"/>
                <w:szCs w:val="24"/>
              </w:rPr>
              <w:t xml:space="preserve"> </w:t>
            </w:r>
          </w:p>
          <w:p w:rsidR="00E1271E" w:rsidRDefault="00E1271E" w:rsidP="00E65809">
            <w:pPr>
              <w:spacing w:after="0" w:line="240" w:lineRule="auto"/>
              <w:rPr>
                <w:rFonts w:ascii="Times New Roman" w:hAnsi="Times New Roman"/>
                <w:sz w:val="24"/>
                <w:szCs w:val="24"/>
              </w:rPr>
            </w:pPr>
          </w:p>
          <w:p w:rsidR="007271CB" w:rsidRDefault="00E1271E" w:rsidP="00E65809">
            <w:pPr>
              <w:spacing w:after="0" w:line="240" w:lineRule="auto"/>
              <w:rPr>
                <w:rFonts w:ascii="Times New Roman" w:hAnsi="Times New Roman"/>
                <w:sz w:val="24"/>
                <w:szCs w:val="24"/>
              </w:rPr>
            </w:pPr>
            <w:r>
              <w:rPr>
                <w:rFonts w:ascii="Times New Roman" w:hAnsi="Times New Roman"/>
                <w:sz w:val="24"/>
                <w:szCs w:val="24"/>
              </w:rPr>
              <w:t>Kallar även till möte på RV om förslag på organisation.</w:t>
            </w:r>
          </w:p>
          <w:p w:rsidR="00E1271E" w:rsidRDefault="00E1271E" w:rsidP="00E65809">
            <w:pPr>
              <w:spacing w:after="0" w:line="240" w:lineRule="auto"/>
              <w:rPr>
                <w:rFonts w:ascii="Times New Roman" w:hAnsi="Times New Roman"/>
                <w:sz w:val="24"/>
                <w:szCs w:val="24"/>
              </w:rPr>
            </w:pPr>
          </w:p>
          <w:p w:rsidR="00E1271E" w:rsidRDefault="00E1271E" w:rsidP="00E65809">
            <w:pPr>
              <w:spacing w:after="0" w:line="240" w:lineRule="auto"/>
              <w:rPr>
                <w:rFonts w:ascii="Times New Roman" w:hAnsi="Times New Roman"/>
                <w:sz w:val="24"/>
                <w:szCs w:val="24"/>
              </w:rPr>
            </w:pPr>
            <w:r>
              <w:rPr>
                <w:rFonts w:ascii="Times New Roman" w:hAnsi="Times New Roman"/>
                <w:sz w:val="24"/>
                <w:szCs w:val="24"/>
              </w:rPr>
              <w:t>Tar fram inbjudan.</w:t>
            </w:r>
          </w:p>
          <w:p w:rsidR="002A3A4B" w:rsidRDefault="002A3A4B" w:rsidP="00E65809">
            <w:pPr>
              <w:spacing w:after="0" w:line="240" w:lineRule="auto"/>
              <w:rPr>
                <w:rFonts w:ascii="Times New Roman" w:hAnsi="Times New Roman"/>
                <w:sz w:val="24"/>
                <w:szCs w:val="24"/>
              </w:rPr>
            </w:pPr>
          </w:p>
          <w:p w:rsidR="002A3A4B" w:rsidRPr="0082721D" w:rsidRDefault="002A3A4B" w:rsidP="00E65809">
            <w:pPr>
              <w:spacing w:after="0" w:line="240" w:lineRule="auto"/>
              <w:rPr>
                <w:rFonts w:ascii="Times New Roman" w:hAnsi="Times New Roman"/>
                <w:sz w:val="24"/>
                <w:szCs w:val="24"/>
              </w:rPr>
            </w:pPr>
          </w:p>
        </w:tc>
      </w:tr>
      <w:tr w:rsidR="007271CB" w:rsidRPr="0082721D" w:rsidTr="00E65809">
        <w:tc>
          <w:tcPr>
            <w:tcW w:w="993" w:type="dxa"/>
          </w:tcPr>
          <w:p w:rsidR="007271CB" w:rsidRPr="0082721D" w:rsidRDefault="007271CB" w:rsidP="00E65809">
            <w:pPr>
              <w:tabs>
                <w:tab w:val="left" w:pos="460"/>
              </w:tabs>
              <w:spacing w:after="0" w:line="240" w:lineRule="auto"/>
              <w:ind w:left="34"/>
              <w:jc w:val="center"/>
              <w:rPr>
                <w:rFonts w:ascii="Times New Roman" w:hAnsi="Times New Roman"/>
                <w:sz w:val="24"/>
                <w:szCs w:val="24"/>
              </w:rPr>
            </w:pPr>
          </w:p>
        </w:tc>
        <w:tc>
          <w:tcPr>
            <w:tcW w:w="851" w:type="dxa"/>
          </w:tcPr>
          <w:p w:rsidR="007271CB" w:rsidRPr="0082721D" w:rsidRDefault="007271CB" w:rsidP="00E65809">
            <w:pPr>
              <w:tabs>
                <w:tab w:val="left" w:pos="460"/>
              </w:tabs>
              <w:spacing w:after="0" w:line="240" w:lineRule="auto"/>
              <w:ind w:left="34"/>
              <w:jc w:val="right"/>
              <w:rPr>
                <w:rFonts w:ascii="Times New Roman" w:hAnsi="Times New Roman"/>
                <w:bCs/>
                <w:sz w:val="24"/>
                <w:szCs w:val="24"/>
              </w:rPr>
            </w:pPr>
            <w:r>
              <w:rPr>
                <w:rFonts w:ascii="Times New Roman" w:hAnsi="Times New Roman"/>
                <w:bCs/>
                <w:sz w:val="24"/>
                <w:szCs w:val="24"/>
              </w:rPr>
              <w:t>41</w:t>
            </w:r>
          </w:p>
        </w:tc>
        <w:tc>
          <w:tcPr>
            <w:tcW w:w="3969" w:type="dxa"/>
          </w:tcPr>
          <w:p w:rsidR="007271CB" w:rsidRPr="0082721D" w:rsidRDefault="007271CB" w:rsidP="00E65809">
            <w:pPr>
              <w:tabs>
                <w:tab w:val="left" w:pos="460"/>
              </w:tabs>
              <w:spacing w:after="0" w:line="240" w:lineRule="auto"/>
              <w:ind w:left="34"/>
              <w:rPr>
                <w:rFonts w:ascii="Times New Roman" w:hAnsi="Times New Roman"/>
                <w:sz w:val="24"/>
                <w:szCs w:val="24"/>
              </w:rPr>
            </w:pPr>
            <w:r w:rsidRPr="0082721D">
              <w:rPr>
                <w:rFonts w:ascii="Times New Roman" w:hAnsi="Times New Roman"/>
                <w:sz w:val="24"/>
                <w:szCs w:val="24"/>
              </w:rPr>
              <w:t>Återkoppling Barnfetmagruppen</w:t>
            </w:r>
          </w:p>
        </w:tc>
        <w:tc>
          <w:tcPr>
            <w:tcW w:w="6804" w:type="dxa"/>
          </w:tcPr>
          <w:p w:rsidR="007271CB" w:rsidRPr="0082721D" w:rsidRDefault="007271CB" w:rsidP="00E65809">
            <w:pPr>
              <w:tabs>
                <w:tab w:val="left" w:pos="460"/>
              </w:tabs>
              <w:spacing w:after="0" w:line="240" w:lineRule="auto"/>
              <w:ind w:left="34"/>
              <w:rPr>
                <w:rFonts w:ascii="Times New Roman" w:hAnsi="Times New Roman"/>
                <w:sz w:val="24"/>
                <w:szCs w:val="24"/>
              </w:rPr>
            </w:pPr>
            <w:r w:rsidRPr="0082721D">
              <w:rPr>
                <w:rFonts w:ascii="Times New Roman" w:hAnsi="Times New Roman"/>
                <w:sz w:val="24"/>
                <w:szCs w:val="24"/>
              </w:rPr>
              <w:t xml:space="preserve">Adam Larsson, Kajsa From-Rundblad, Sven-Arne </w:t>
            </w:r>
            <w:proofErr w:type="spellStart"/>
            <w:r w:rsidRPr="0082721D">
              <w:rPr>
                <w:rFonts w:ascii="Times New Roman" w:hAnsi="Times New Roman"/>
                <w:sz w:val="24"/>
                <w:szCs w:val="24"/>
              </w:rPr>
              <w:t>Silverdahl</w:t>
            </w:r>
            <w:proofErr w:type="spellEnd"/>
            <w:r w:rsidRPr="0082721D">
              <w:rPr>
                <w:rFonts w:ascii="Times New Roman" w:hAnsi="Times New Roman"/>
                <w:sz w:val="24"/>
                <w:szCs w:val="24"/>
              </w:rPr>
              <w:t>, rapporterar.</w:t>
            </w:r>
          </w:p>
        </w:tc>
        <w:tc>
          <w:tcPr>
            <w:tcW w:w="2693" w:type="dxa"/>
          </w:tcPr>
          <w:p w:rsidR="007271CB" w:rsidRPr="0082721D" w:rsidRDefault="00064516" w:rsidP="00E65809">
            <w:pPr>
              <w:spacing w:after="0" w:line="240" w:lineRule="auto"/>
              <w:rPr>
                <w:rFonts w:ascii="Times New Roman" w:hAnsi="Times New Roman"/>
                <w:sz w:val="24"/>
                <w:szCs w:val="24"/>
              </w:rPr>
            </w:pPr>
            <w:r>
              <w:rPr>
                <w:rFonts w:ascii="Times New Roman" w:hAnsi="Times New Roman"/>
                <w:sz w:val="24"/>
                <w:szCs w:val="24"/>
              </w:rPr>
              <w:t>Bordläggs.</w:t>
            </w:r>
          </w:p>
        </w:tc>
      </w:tr>
      <w:tr w:rsidR="007271CB" w:rsidRPr="0082721D" w:rsidTr="00E65809">
        <w:tc>
          <w:tcPr>
            <w:tcW w:w="993" w:type="dxa"/>
          </w:tcPr>
          <w:p w:rsidR="007271CB" w:rsidRPr="0082721D" w:rsidRDefault="007271CB" w:rsidP="00E65809">
            <w:pPr>
              <w:tabs>
                <w:tab w:val="left" w:pos="460"/>
              </w:tabs>
              <w:spacing w:after="0" w:line="240" w:lineRule="auto"/>
              <w:ind w:left="34"/>
              <w:rPr>
                <w:rFonts w:ascii="Times New Roman" w:hAnsi="Times New Roman"/>
                <w:bCs/>
                <w:sz w:val="24"/>
                <w:szCs w:val="24"/>
              </w:rPr>
            </w:pPr>
          </w:p>
        </w:tc>
        <w:tc>
          <w:tcPr>
            <w:tcW w:w="851" w:type="dxa"/>
          </w:tcPr>
          <w:p w:rsidR="007271CB" w:rsidRPr="0082721D" w:rsidRDefault="007271CB" w:rsidP="00E65809">
            <w:pPr>
              <w:tabs>
                <w:tab w:val="left" w:pos="460"/>
              </w:tabs>
              <w:spacing w:after="0" w:line="240" w:lineRule="auto"/>
              <w:ind w:left="34"/>
              <w:jc w:val="right"/>
              <w:rPr>
                <w:rFonts w:ascii="Times New Roman" w:hAnsi="Times New Roman"/>
                <w:bCs/>
                <w:sz w:val="24"/>
                <w:szCs w:val="24"/>
              </w:rPr>
            </w:pPr>
            <w:r w:rsidRPr="0082721D">
              <w:rPr>
                <w:rFonts w:ascii="Times New Roman" w:hAnsi="Times New Roman"/>
                <w:bCs/>
                <w:sz w:val="24"/>
                <w:szCs w:val="24"/>
              </w:rPr>
              <w:t>42</w:t>
            </w:r>
          </w:p>
        </w:tc>
        <w:tc>
          <w:tcPr>
            <w:tcW w:w="3969" w:type="dxa"/>
          </w:tcPr>
          <w:p w:rsidR="007271CB" w:rsidRPr="0082721D" w:rsidRDefault="007271CB" w:rsidP="00E65809">
            <w:pPr>
              <w:tabs>
                <w:tab w:val="left" w:pos="460"/>
              </w:tabs>
              <w:spacing w:after="0" w:line="240" w:lineRule="auto"/>
              <w:ind w:left="34"/>
              <w:rPr>
                <w:rFonts w:ascii="Times New Roman" w:hAnsi="Times New Roman"/>
                <w:bCs/>
                <w:sz w:val="24"/>
                <w:szCs w:val="24"/>
              </w:rPr>
            </w:pPr>
            <w:r w:rsidRPr="0082721D">
              <w:rPr>
                <w:rFonts w:ascii="Times New Roman" w:hAnsi="Times New Roman"/>
                <w:bCs/>
                <w:sz w:val="24"/>
                <w:szCs w:val="24"/>
              </w:rPr>
              <w:t>Hälsosamtal i sk</w:t>
            </w:r>
            <w:r>
              <w:rPr>
                <w:rFonts w:ascii="Times New Roman" w:hAnsi="Times New Roman"/>
                <w:bCs/>
                <w:sz w:val="24"/>
                <w:szCs w:val="24"/>
              </w:rPr>
              <w:t>olan, frågan om gemensam modell enligt Västernorrlandsmodellen</w:t>
            </w:r>
          </w:p>
        </w:tc>
        <w:tc>
          <w:tcPr>
            <w:tcW w:w="6804" w:type="dxa"/>
          </w:tcPr>
          <w:p w:rsidR="007271CB" w:rsidRDefault="007271CB" w:rsidP="00E65809">
            <w:pPr>
              <w:spacing w:before="100" w:beforeAutospacing="1" w:after="100" w:afterAutospacing="1"/>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Det finns i dagsläget inget avtal om samarbete. Avtalsförslaget från Landstinget har tagits upp till diskussion bland elevhälsocheferna i Västerbotten och ska </w:t>
            </w:r>
            <w:proofErr w:type="gramStart"/>
            <w:r>
              <w:rPr>
                <w:rFonts w:ascii="Times New Roman" w:eastAsia="Times New Roman" w:hAnsi="Times New Roman"/>
                <w:sz w:val="24"/>
                <w:szCs w:val="24"/>
                <w:lang w:eastAsia="sv-SE"/>
              </w:rPr>
              <w:t>ånyo</w:t>
            </w:r>
            <w:proofErr w:type="gramEnd"/>
            <w:r>
              <w:rPr>
                <w:rFonts w:ascii="Times New Roman" w:eastAsia="Times New Roman" w:hAnsi="Times New Roman"/>
                <w:sz w:val="24"/>
                <w:szCs w:val="24"/>
                <w:lang w:eastAsia="sv-SE"/>
              </w:rPr>
              <w:t xml:space="preserve"> upp på bordet i december. Skellefteås och Umeås kommunjurister har tittat på avtalsförslaget</w:t>
            </w:r>
            <w:r w:rsidR="00681D32">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 xml:space="preserve">och de är eniga i sin bedömning om att avtalet är märkligt och de förstår inte vad avtalet innebär. Förslaget från juristerna är att parterna gör ett </w:t>
            </w:r>
            <w:proofErr w:type="gramStart"/>
            <w:r>
              <w:rPr>
                <w:rFonts w:ascii="Times New Roman" w:eastAsia="Times New Roman" w:hAnsi="Times New Roman"/>
                <w:sz w:val="24"/>
                <w:szCs w:val="24"/>
                <w:lang w:eastAsia="sv-SE"/>
              </w:rPr>
              <w:t>omtag</w:t>
            </w:r>
            <w:proofErr w:type="gramEnd"/>
            <w:r>
              <w:rPr>
                <w:rFonts w:ascii="Times New Roman" w:eastAsia="Times New Roman" w:hAnsi="Times New Roman"/>
                <w:sz w:val="24"/>
                <w:szCs w:val="24"/>
                <w:lang w:eastAsia="sv-SE"/>
              </w:rPr>
              <w:t xml:space="preserve"> och sätter sig ner och diskuterar vad det är som ska avtalas.</w:t>
            </w:r>
          </w:p>
          <w:p w:rsidR="00064516" w:rsidRDefault="00064516" w:rsidP="00E65809">
            <w:pPr>
              <w:spacing w:before="100" w:beforeAutospacing="1" w:after="100" w:afterAutospacing="1"/>
              <w:rPr>
                <w:rFonts w:ascii="Times New Roman" w:eastAsia="Times New Roman" w:hAnsi="Times New Roman"/>
                <w:sz w:val="24"/>
                <w:szCs w:val="24"/>
                <w:lang w:eastAsia="sv-SE"/>
              </w:rPr>
            </w:pPr>
            <w:r>
              <w:rPr>
                <w:rFonts w:ascii="Times New Roman" w:eastAsia="Times New Roman" w:hAnsi="Times New Roman"/>
                <w:sz w:val="24"/>
                <w:szCs w:val="24"/>
                <w:lang w:eastAsia="sv-SE"/>
              </w:rPr>
              <w:t>Landstinget menar att jurister från kommunerna och landstinget borde sätta sig ner med avtalet. Landstinget menar att det är viktigt att inte släppa tanken på samarbete genom avtal.</w:t>
            </w:r>
          </w:p>
          <w:p w:rsidR="00064516" w:rsidRPr="0082721D" w:rsidRDefault="00064516" w:rsidP="00E65809">
            <w:pPr>
              <w:spacing w:before="100" w:beforeAutospacing="1" w:after="100" w:afterAutospacing="1"/>
              <w:rPr>
                <w:rFonts w:ascii="Times New Roman" w:eastAsia="Times New Roman" w:hAnsi="Times New Roman"/>
                <w:sz w:val="24"/>
                <w:szCs w:val="24"/>
                <w:lang w:eastAsia="sv-SE"/>
              </w:rPr>
            </w:pPr>
            <w:r>
              <w:rPr>
                <w:rFonts w:ascii="Times New Roman" w:eastAsia="Times New Roman" w:hAnsi="Times New Roman"/>
                <w:sz w:val="24"/>
                <w:szCs w:val="24"/>
                <w:lang w:eastAsia="sv-SE"/>
              </w:rPr>
              <w:t>Olyckligt om vi släpper tanken på hälsosamtalet.</w:t>
            </w:r>
          </w:p>
        </w:tc>
        <w:tc>
          <w:tcPr>
            <w:tcW w:w="2693" w:type="dxa"/>
          </w:tcPr>
          <w:p w:rsidR="007271CB" w:rsidRDefault="00815AE7" w:rsidP="00E65809">
            <w:pPr>
              <w:spacing w:after="0" w:line="240" w:lineRule="auto"/>
              <w:rPr>
                <w:rFonts w:ascii="Times New Roman" w:hAnsi="Times New Roman"/>
                <w:sz w:val="24"/>
                <w:szCs w:val="24"/>
              </w:rPr>
            </w:pPr>
            <w:r>
              <w:rPr>
                <w:rFonts w:ascii="Times New Roman" w:hAnsi="Times New Roman"/>
                <w:sz w:val="24"/>
                <w:szCs w:val="24"/>
              </w:rPr>
              <w:t>Tas upp på nästa möte i LBU.</w:t>
            </w:r>
            <w:r w:rsidR="00817585">
              <w:rPr>
                <w:rFonts w:ascii="Times New Roman" w:hAnsi="Times New Roman"/>
                <w:sz w:val="24"/>
                <w:szCs w:val="24"/>
              </w:rPr>
              <w:t xml:space="preserve"> Tobias håller kontakten med elevhälsan.</w:t>
            </w:r>
          </w:p>
          <w:p w:rsidR="00681D32" w:rsidRDefault="00681D32" w:rsidP="00E65809">
            <w:pPr>
              <w:spacing w:after="0" w:line="240" w:lineRule="auto"/>
              <w:rPr>
                <w:rFonts w:ascii="Times New Roman" w:hAnsi="Times New Roman"/>
                <w:sz w:val="24"/>
                <w:szCs w:val="24"/>
              </w:rPr>
            </w:pPr>
          </w:p>
          <w:p w:rsidR="00681D32" w:rsidRPr="0082721D" w:rsidRDefault="00681D32" w:rsidP="00E65809">
            <w:pPr>
              <w:spacing w:after="0" w:line="240" w:lineRule="auto"/>
              <w:rPr>
                <w:rFonts w:ascii="Times New Roman" w:hAnsi="Times New Roman"/>
                <w:sz w:val="24"/>
                <w:szCs w:val="24"/>
              </w:rPr>
            </w:pPr>
          </w:p>
        </w:tc>
      </w:tr>
      <w:tr w:rsidR="007271CB" w:rsidRPr="0082721D" w:rsidTr="00E65809">
        <w:tc>
          <w:tcPr>
            <w:tcW w:w="993" w:type="dxa"/>
            <w:tcBorders>
              <w:bottom w:val="single" w:sz="8" w:space="0" w:color="C0504D"/>
            </w:tcBorders>
          </w:tcPr>
          <w:p w:rsidR="007271CB" w:rsidRPr="0082721D" w:rsidRDefault="007271CB" w:rsidP="00E65809">
            <w:pPr>
              <w:tabs>
                <w:tab w:val="left" w:pos="460"/>
              </w:tabs>
              <w:spacing w:after="0" w:line="240" w:lineRule="auto"/>
              <w:ind w:left="34"/>
              <w:rPr>
                <w:rFonts w:ascii="Times New Roman" w:hAnsi="Times New Roman"/>
                <w:bCs/>
                <w:sz w:val="24"/>
                <w:szCs w:val="24"/>
              </w:rPr>
            </w:pPr>
            <w:bookmarkStart w:id="0" w:name="_GoBack"/>
            <w:bookmarkEnd w:id="0"/>
          </w:p>
        </w:tc>
        <w:tc>
          <w:tcPr>
            <w:tcW w:w="851" w:type="dxa"/>
            <w:tcBorders>
              <w:bottom w:val="single" w:sz="8" w:space="0" w:color="C0504D"/>
            </w:tcBorders>
          </w:tcPr>
          <w:p w:rsidR="007271CB" w:rsidRPr="0082721D" w:rsidRDefault="007271CB" w:rsidP="00E65809">
            <w:pPr>
              <w:tabs>
                <w:tab w:val="left" w:pos="460"/>
              </w:tabs>
              <w:spacing w:after="0" w:line="240" w:lineRule="auto"/>
              <w:ind w:left="34"/>
              <w:jc w:val="right"/>
              <w:rPr>
                <w:rFonts w:ascii="Times New Roman" w:hAnsi="Times New Roman"/>
                <w:bCs/>
                <w:sz w:val="24"/>
                <w:szCs w:val="24"/>
              </w:rPr>
            </w:pPr>
            <w:r>
              <w:rPr>
                <w:rFonts w:ascii="Times New Roman" w:hAnsi="Times New Roman"/>
                <w:bCs/>
                <w:sz w:val="24"/>
                <w:szCs w:val="24"/>
              </w:rPr>
              <w:t>43</w:t>
            </w:r>
          </w:p>
        </w:tc>
        <w:tc>
          <w:tcPr>
            <w:tcW w:w="3969" w:type="dxa"/>
            <w:tcBorders>
              <w:bottom w:val="single" w:sz="8" w:space="0" w:color="C0504D"/>
            </w:tcBorders>
          </w:tcPr>
          <w:p w:rsidR="007271CB" w:rsidRPr="0082721D" w:rsidRDefault="00CC5EDF" w:rsidP="00CC5EDF">
            <w:pPr>
              <w:tabs>
                <w:tab w:val="left" w:pos="460"/>
              </w:tabs>
              <w:spacing w:after="0" w:line="240" w:lineRule="auto"/>
              <w:rPr>
                <w:rFonts w:ascii="Times New Roman" w:hAnsi="Times New Roman"/>
                <w:bCs/>
                <w:sz w:val="24"/>
                <w:szCs w:val="24"/>
              </w:rPr>
            </w:pPr>
            <w:r>
              <w:rPr>
                <w:rFonts w:ascii="Times New Roman" w:hAnsi="Times New Roman"/>
                <w:bCs/>
                <w:sz w:val="24"/>
                <w:szCs w:val="24"/>
              </w:rPr>
              <w:t>SALUT 2015</w:t>
            </w:r>
          </w:p>
        </w:tc>
        <w:tc>
          <w:tcPr>
            <w:tcW w:w="6804" w:type="dxa"/>
            <w:tcBorders>
              <w:bottom w:val="single" w:sz="8" w:space="0" w:color="C0504D"/>
            </w:tcBorders>
          </w:tcPr>
          <w:p w:rsidR="00A525B7" w:rsidRPr="0082721D" w:rsidRDefault="00662928" w:rsidP="00C0542F">
            <w:pPr>
              <w:spacing w:before="100" w:beforeAutospacing="1" w:after="100" w:afterAutospacing="1"/>
              <w:rPr>
                <w:rFonts w:ascii="Times New Roman" w:eastAsia="Times New Roman" w:hAnsi="Times New Roman"/>
                <w:sz w:val="24"/>
                <w:szCs w:val="24"/>
                <w:lang w:eastAsia="sv-SE"/>
              </w:rPr>
            </w:pPr>
            <w:proofErr w:type="spellStart"/>
            <w:r>
              <w:rPr>
                <w:rFonts w:ascii="Times New Roman" w:eastAsia="Times New Roman" w:hAnsi="Times New Roman"/>
                <w:sz w:val="24"/>
                <w:szCs w:val="24"/>
                <w:lang w:eastAsia="sv-SE"/>
              </w:rPr>
              <w:t>SALUT:s</w:t>
            </w:r>
            <w:proofErr w:type="spellEnd"/>
            <w:r>
              <w:rPr>
                <w:rFonts w:ascii="Times New Roman" w:eastAsia="Times New Roman" w:hAnsi="Times New Roman"/>
                <w:sz w:val="24"/>
                <w:szCs w:val="24"/>
                <w:lang w:eastAsia="sv-SE"/>
              </w:rPr>
              <w:t xml:space="preserve"> ledningsgrupp har diskuterat vad SALUT ska jobba med. </w:t>
            </w:r>
            <w:proofErr w:type="spellStart"/>
            <w:r>
              <w:rPr>
                <w:rFonts w:ascii="Times New Roman" w:eastAsia="Times New Roman" w:hAnsi="Times New Roman"/>
                <w:sz w:val="24"/>
                <w:szCs w:val="24"/>
                <w:lang w:eastAsia="sv-SE"/>
              </w:rPr>
              <w:t>Breddinföra</w:t>
            </w:r>
            <w:proofErr w:type="spellEnd"/>
            <w:r>
              <w:rPr>
                <w:rFonts w:ascii="Times New Roman" w:eastAsia="Times New Roman" w:hAnsi="Times New Roman"/>
                <w:sz w:val="24"/>
                <w:szCs w:val="24"/>
                <w:lang w:eastAsia="sv-SE"/>
              </w:rPr>
              <w:t xml:space="preserve"> en satsning i förskolan för tandvård och tandhälsa, preliminärt hösten 2015.</w:t>
            </w:r>
          </w:p>
        </w:tc>
        <w:tc>
          <w:tcPr>
            <w:tcW w:w="2693" w:type="dxa"/>
            <w:tcBorders>
              <w:bottom w:val="single" w:sz="8" w:space="0" w:color="C0504D"/>
            </w:tcBorders>
          </w:tcPr>
          <w:p w:rsidR="007271CB" w:rsidRDefault="00FF37FE" w:rsidP="00E65809">
            <w:pPr>
              <w:spacing w:after="0" w:line="240" w:lineRule="auto"/>
              <w:rPr>
                <w:rFonts w:ascii="Times New Roman" w:hAnsi="Times New Roman"/>
                <w:sz w:val="24"/>
                <w:szCs w:val="24"/>
              </w:rPr>
            </w:pPr>
            <w:r>
              <w:rPr>
                <w:rFonts w:ascii="Times New Roman" w:hAnsi="Times New Roman"/>
                <w:sz w:val="24"/>
                <w:szCs w:val="24"/>
              </w:rPr>
              <w:t>Ulf Söderström visar mer på nästa möte.</w:t>
            </w:r>
          </w:p>
        </w:tc>
      </w:tr>
    </w:tbl>
    <w:p w:rsidR="00CD540D" w:rsidRDefault="007271CB" w:rsidP="007271CB">
      <w:pPr>
        <w:rPr>
          <w:rFonts w:ascii="Times New Roman" w:hAnsi="Times New Roman"/>
          <w:i/>
          <w:sz w:val="24"/>
          <w:szCs w:val="24"/>
          <w:u w:val="single"/>
        </w:rPr>
      </w:pPr>
      <w:r>
        <w:rPr>
          <w:rFonts w:ascii="Lucida Calligraphy" w:hAnsi="Lucida Calligraphy"/>
          <w:i/>
          <w:sz w:val="24"/>
          <w:szCs w:val="24"/>
          <w:u w:val="single"/>
        </w:rPr>
        <w:br/>
      </w:r>
    </w:p>
    <w:p w:rsidR="007271CB" w:rsidRPr="007802A5" w:rsidRDefault="007271CB" w:rsidP="007271CB">
      <w:pPr>
        <w:rPr>
          <w:rFonts w:ascii="Times New Roman" w:hAnsi="Times New Roman"/>
          <w:i/>
          <w:sz w:val="24"/>
          <w:szCs w:val="24"/>
          <w:u w:val="single"/>
        </w:rPr>
      </w:pPr>
      <w:r w:rsidRPr="007802A5">
        <w:rPr>
          <w:rFonts w:ascii="Times New Roman" w:hAnsi="Times New Roman"/>
          <w:i/>
          <w:sz w:val="24"/>
          <w:szCs w:val="24"/>
          <w:u w:val="single"/>
        </w:rPr>
        <w:t>Ulf Norberg</w:t>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Pr>
          <w:rFonts w:ascii="Times New Roman" w:hAnsi="Times New Roman"/>
          <w:i/>
          <w:sz w:val="24"/>
          <w:szCs w:val="24"/>
        </w:rPr>
        <w:tab/>
      </w:r>
      <w:r w:rsidRPr="007802A5">
        <w:rPr>
          <w:rFonts w:ascii="Times New Roman" w:hAnsi="Times New Roman"/>
          <w:i/>
          <w:sz w:val="24"/>
          <w:szCs w:val="24"/>
          <w:u w:val="single"/>
        </w:rPr>
        <w:t xml:space="preserve">Tobias Thomson </w:t>
      </w:r>
      <w:r w:rsidRPr="007802A5">
        <w:rPr>
          <w:rFonts w:ascii="Times New Roman" w:hAnsi="Times New Roman"/>
          <w:i/>
          <w:sz w:val="24"/>
          <w:szCs w:val="24"/>
          <w:u w:val="single"/>
        </w:rPr>
        <w:br/>
      </w:r>
      <w:r w:rsidRPr="007802A5">
        <w:rPr>
          <w:rFonts w:ascii="Times New Roman" w:hAnsi="Times New Roman"/>
          <w:i/>
          <w:sz w:val="20"/>
          <w:szCs w:val="20"/>
        </w:rPr>
        <w:t>Ulf Norberg</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Pr>
          <w:rFonts w:ascii="Times New Roman" w:hAnsi="Times New Roman"/>
          <w:i/>
          <w:sz w:val="20"/>
          <w:szCs w:val="20"/>
        </w:rPr>
        <w:t>Tobias Thomson</w:t>
      </w:r>
      <w:r w:rsidRPr="007802A5">
        <w:rPr>
          <w:rFonts w:ascii="Times New Roman" w:hAnsi="Times New Roman"/>
          <w:i/>
          <w:sz w:val="20"/>
          <w:szCs w:val="20"/>
        </w:rPr>
        <w:br/>
        <w:t xml:space="preserve">Ordförande </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t>Sekreterare/samordnare</w:t>
      </w:r>
      <w:r w:rsidRPr="007802A5">
        <w:rPr>
          <w:rFonts w:ascii="Times New Roman" w:hAnsi="Times New Roman"/>
          <w:i/>
          <w:sz w:val="20"/>
          <w:szCs w:val="20"/>
        </w:rPr>
        <w:br/>
        <w:t>Länsgrupp Barn och unga</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t>Länsgrupp Barn och unga</w:t>
      </w:r>
    </w:p>
    <w:p w:rsidR="004072A0" w:rsidRDefault="004072A0"/>
    <w:sectPr w:rsidR="004072A0" w:rsidSect="002D5961">
      <w:headerReference w:type="default" r:id="rId8"/>
      <w:footerReference w:type="default" r:id="rId9"/>
      <w:pgSz w:w="16840" w:h="11900" w:orient="landscape"/>
      <w:pgMar w:top="1417" w:right="1417" w:bottom="1417" w:left="1252" w:header="5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36" w:rsidRDefault="007F6936">
      <w:pPr>
        <w:spacing w:after="0" w:line="240" w:lineRule="auto"/>
      </w:pPr>
      <w:r>
        <w:separator/>
      </w:r>
    </w:p>
  </w:endnote>
  <w:endnote w:type="continuationSeparator" w:id="0">
    <w:p w:rsidR="007F6936" w:rsidRDefault="007F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C1" w:rsidRDefault="005A3995">
    <w:pPr>
      <w:pStyle w:val="Sidfot"/>
      <w:jc w:val="center"/>
    </w:pPr>
    <w:r>
      <w:t xml:space="preserve">Sida </w:t>
    </w:r>
    <w:r>
      <w:rPr>
        <w:b/>
      </w:rPr>
      <w:fldChar w:fldCharType="begin"/>
    </w:r>
    <w:r>
      <w:rPr>
        <w:b/>
      </w:rPr>
      <w:instrText>PAGE</w:instrText>
    </w:r>
    <w:r>
      <w:rPr>
        <w:b/>
      </w:rPr>
      <w:fldChar w:fldCharType="separate"/>
    </w:r>
    <w:r w:rsidR="00A12A8E">
      <w:rPr>
        <w:b/>
        <w:noProof/>
      </w:rPr>
      <w:t>1</w:t>
    </w:r>
    <w:r>
      <w:rPr>
        <w:b/>
      </w:rPr>
      <w:fldChar w:fldCharType="end"/>
    </w:r>
    <w:r>
      <w:t xml:space="preserve"> av </w:t>
    </w:r>
    <w:r>
      <w:rPr>
        <w:b/>
      </w:rPr>
      <w:fldChar w:fldCharType="begin"/>
    </w:r>
    <w:r>
      <w:rPr>
        <w:b/>
      </w:rPr>
      <w:instrText>NUMPAGES</w:instrText>
    </w:r>
    <w:r>
      <w:rPr>
        <w:b/>
      </w:rPr>
      <w:fldChar w:fldCharType="separate"/>
    </w:r>
    <w:r w:rsidR="00A12A8E">
      <w:rPr>
        <w:b/>
        <w:noProof/>
      </w:rPr>
      <w:t>5</w:t>
    </w:r>
    <w:r>
      <w:rPr>
        <w:b/>
      </w:rPr>
      <w:fldChar w:fldCharType="end"/>
    </w:r>
  </w:p>
  <w:p w:rsidR="00D312C1" w:rsidRDefault="007F693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36" w:rsidRDefault="007F6936">
      <w:pPr>
        <w:spacing w:after="0" w:line="240" w:lineRule="auto"/>
      </w:pPr>
      <w:r>
        <w:separator/>
      </w:r>
    </w:p>
  </w:footnote>
  <w:footnote w:type="continuationSeparator" w:id="0">
    <w:p w:rsidR="007F6936" w:rsidRDefault="007F6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C1" w:rsidRDefault="005A3995" w:rsidP="00826DD3">
    <w:pPr>
      <w:pStyle w:val="Sidhuvud"/>
      <w:tabs>
        <w:tab w:val="left" w:pos="5387"/>
      </w:tabs>
    </w:pPr>
    <w:r>
      <w:rPr>
        <w:noProof/>
        <w:lang w:eastAsia="sv-SE"/>
      </w:rPr>
      <w:drawing>
        <wp:inline distT="0" distB="0" distL="0" distR="0" wp14:anchorId="4B200F75" wp14:editId="27FDE142">
          <wp:extent cx="1737360" cy="375920"/>
          <wp:effectExtent l="0" t="0" r="0" b="5080"/>
          <wp:docPr id="2" name="Bildobjekt 4" descr="Skarm_Logo_RV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karm_Logo_RV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375920"/>
                  </a:xfrm>
                  <a:prstGeom prst="rect">
                    <a:avLst/>
                  </a:prstGeom>
                  <a:noFill/>
                  <a:ln>
                    <a:noFill/>
                  </a:ln>
                </pic:spPr>
              </pic:pic>
            </a:graphicData>
          </a:graphic>
        </wp:inline>
      </w:drawing>
    </w:r>
    <w:r>
      <w:rPr>
        <w:noProof/>
        <w:lang w:eastAsia="sv-SE"/>
      </w:rPr>
      <w:tab/>
    </w:r>
    <w:r>
      <w:rPr>
        <w:noProof/>
        <w:lang w:eastAsia="sv-SE"/>
      </w:rPr>
      <w:tab/>
    </w:r>
    <w:r>
      <w:rPr>
        <w:noProof/>
        <w:lang w:eastAsia="sv-SE"/>
      </w:rPr>
      <w:drawing>
        <wp:inline distT="0" distB="0" distL="0" distR="0" wp14:anchorId="51B76E14" wp14:editId="0506CB96">
          <wp:extent cx="1798320" cy="304800"/>
          <wp:effectExtent l="0" t="0" r="508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B"/>
    <w:rsid w:val="00064516"/>
    <w:rsid w:val="000719EE"/>
    <w:rsid w:val="002A3A4B"/>
    <w:rsid w:val="004072A0"/>
    <w:rsid w:val="005A398B"/>
    <w:rsid w:val="005A3995"/>
    <w:rsid w:val="00662928"/>
    <w:rsid w:val="00681D32"/>
    <w:rsid w:val="007271CB"/>
    <w:rsid w:val="007F6936"/>
    <w:rsid w:val="00815AE7"/>
    <w:rsid w:val="00817585"/>
    <w:rsid w:val="00910D09"/>
    <w:rsid w:val="009A5DC2"/>
    <w:rsid w:val="00A12A8E"/>
    <w:rsid w:val="00A525B7"/>
    <w:rsid w:val="00AB3365"/>
    <w:rsid w:val="00B422F3"/>
    <w:rsid w:val="00C0542F"/>
    <w:rsid w:val="00CC5EDF"/>
    <w:rsid w:val="00CD540D"/>
    <w:rsid w:val="00D1457C"/>
    <w:rsid w:val="00D73D5A"/>
    <w:rsid w:val="00D949F8"/>
    <w:rsid w:val="00E1271E"/>
    <w:rsid w:val="00E9711E"/>
    <w:rsid w:val="00EF5F32"/>
    <w:rsid w:val="00F176AD"/>
    <w:rsid w:val="00FF3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CB"/>
    <w:rPr>
      <w:rFonts w:ascii="Calibri" w:eastAsia="MS ??"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271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271CB"/>
    <w:rPr>
      <w:rFonts w:ascii="Calibri" w:eastAsia="MS ??" w:hAnsi="Calibri" w:cs="Times New Roman"/>
    </w:rPr>
  </w:style>
  <w:style w:type="paragraph" w:styleId="Sidfot">
    <w:name w:val="footer"/>
    <w:basedOn w:val="Normal"/>
    <w:link w:val="SidfotChar"/>
    <w:uiPriority w:val="99"/>
    <w:rsid w:val="007271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271CB"/>
    <w:rPr>
      <w:rFonts w:ascii="Calibri" w:eastAsia="MS ??" w:hAnsi="Calibri" w:cs="Times New Roman"/>
    </w:rPr>
  </w:style>
  <w:style w:type="character" w:styleId="Hyperlnk">
    <w:name w:val="Hyperlink"/>
    <w:basedOn w:val="Standardstycketeckensnitt"/>
    <w:uiPriority w:val="99"/>
    <w:rsid w:val="007271CB"/>
    <w:rPr>
      <w:rFonts w:cs="Times New Roman"/>
      <w:color w:val="0000FF"/>
      <w:u w:val="single"/>
    </w:rPr>
  </w:style>
  <w:style w:type="paragraph" w:styleId="Ballongtext">
    <w:name w:val="Balloon Text"/>
    <w:basedOn w:val="Normal"/>
    <w:link w:val="BallongtextChar"/>
    <w:uiPriority w:val="99"/>
    <w:semiHidden/>
    <w:unhideWhenUsed/>
    <w:rsid w:val="007271C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71CB"/>
    <w:rPr>
      <w:rFonts w:ascii="Tahoma" w:eastAsia="MS ??"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CB"/>
    <w:rPr>
      <w:rFonts w:ascii="Calibri" w:eastAsia="MS ??"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271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271CB"/>
    <w:rPr>
      <w:rFonts w:ascii="Calibri" w:eastAsia="MS ??" w:hAnsi="Calibri" w:cs="Times New Roman"/>
    </w:rPr>
  </w:style>
  <w:style w:type="paragraph" w:styleId="Sidfot">
    <w:name w:val="footer"/>
    <w:basedOn w:val="Normal"/>
    <w:link w:val="SidfotChar"/>
    <w:uiPriority w:val="99"/>
    <w:rsid w:val="007271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271CB"/>
    <w:rPr>
      <w:rFonts w:ascii="Calibri" w:eastAsia="MS ??" w:hAnsi="Calibri" w:cs="Times New Roman"/>
    </w:rPr>
  </w:style>
  <w:style w:type="character" w:styleId="Hyperlnk">
    <w:name w:val="Hyperlink"/>
    <w:basedOn w:val="Standardstycketeckensnitt"/>
    <w:uiPriority w:val="99"/>
    <w:rsid w:val="007271CB"/>
    <w:rPr>
      <w:rFonts w:cs="Times New Roman"/>
      <w:color w:val="0000FF"/>
      <w:u w:val="single"/>
    </w:rPr>
  </w:style>
  <w:style w:type="paragraph" w:styleId="Ballongtext">
    <w:name w:val="Balloon Text"/>
    <w:basedOn w:val="Normal"/>
    <w:link w:val="BallongtextChar"/>
    <w:uiPriority w:val="99"/>
    <w:semiHidden/>
    <w:unhideWhenUsed/>
    <w:rsid w:val="007271C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271CB"/>
    <w:rPr>
      <w:rFonts w:ascii="Tahoma" w:eastAsia="MS ??"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912</Words>
  <Characters>4839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Regionförbundet</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Thomson</dc:creator>
  <cp:lastModifiedBy>Tobias Thomson</cp:lastModifiedBy>
  <cp:revision>17</cp:revision>
  <dcterms:created xsi:type="dcterms:W3CDTF">2014-11-23T19:23:00Z</dcterms:created>
  <dcterms:modified xsi:type="dcterms:W3CDTF">2014-11-26T20:30:00Z</dcterms:modified>
</cp:coreProperties>
</file>